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ED5C" w14:textId="727305C3" w:rsidR="4B421559" w:rsidRDefault="4B421559" w:rsidP="656D830A">
      <w:pPr>
        <w:pStyle w:val="paragraph"/>
        <w:spacing w:before="0" w:beforeAutospacing="0" w:after="0" w:afterAutospacing="0"/>
        <w:ind w:left="-30" w:right="-30"/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</w:pPr>
      <w:r w:rsidRPr="656D830A"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Tämä on mediatiedotteen pohja, jota saat vapaasti muokata oman kirjastosi käyttöön sopivaksi. Tarkista ja muokkaa erityisesti keltaisella merkatut kohdat.</w:t>
      </w:r>
    </w:p>
    <w:p w14:paraId="3249B546" w14:textId="0F1FBD85" w:rsidR="656D830A" w:rsidRDefault="656D830A" w:rsidP="656D830A">
      <w:pPr>
        <w:pStyle w:val="paragraph"/>
        <w:spacing w:before="0" w:beforeAutospacing="0" w:after="0" w:afterAutospacing="0"/>
        <w:ind w:left="-30" w:right="-30"/>
        <w:rPr>
          <w:rStyle w:val="normaltextrun"/>
          <w:rFonts w:ascii="Calibri" w:hAnsi="Calibri" w:cs="Calibri"/>
          <w:sz w:val="22"/>
          <w:szCs w:val="22"/>
        </w:rPr>
      </w:pPr>
    </w:p>
    <w:p w14:paraId="79F258ED" w14:textId="77777777" w:rsidR="00C45D00" w:rsidRDefault="00C45D00" w:rsidP="00C45D00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Mediatiedote</w:t>
      </w:r>
      <w:r>
        <w:rPr>
          <w:rStyle w:val="scxw14800903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Julkaisuvapaa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pv.kk.vuosi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4A6465" w14:textId="77777777" w:rsidR="00C45D00" w:rsidRDefault="00C45D00" w:rsidP="00C45D00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FA70E5" w14:textId="39F765C5" w:rsidR="00C45D00" w:rsidRDefault="00C45D00" w:rsidP="066CAA2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 w:rsidRPr="066CAA2C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 xml:space="preserve">Kirjastokäynti keventää hiilijalanjälkeä – </w:t>
      </w:r>
      <w:r w:rsidR="7BC6C900" w:rsidRPr="066CAA2C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Y</w:t>
      </w:r>
      <w:r w:rsidRPr="066CAA2C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mpäristön lisäksi säästyy rahaa</w:t>
      </w:r>
      <w:r w:rsidRPr="066CAA2C">
        <w:rPr>
          <w:rStyle w:val="eop"/>
          <w:rFonts w:ascii="Calibri Light" w:hAnsi="Calibri Light" w:cs="Calibri Light"/>
          <w:color w:val="2F5496" w:themeColor="accent1" w:themeShade="BF"/>
          <w:sz w:val="32"/>
          <w:szCs w:val="32"/>
        </w:rPr>
        <w:t> </w:t>
      </w:r>
    </w:p>
    <w:p w14:paraId="0BCA0B36" w14:textId="77777777" w:rsidR="00C45D00" w:rsidRDefault="00C45D00" w:rsidP="00C45D00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 w:rsidRPr="066CAA2C">
        <w:rPr>
          <w:rStyle w:val="normaltextrun"/>
          <w:rFonts w:ascii="Calibri" w:hAnsi="Calibri" w:cs="Calibri"/>
          <w:sz w:val="22"/>
          <w:szCs w:val="22"/>
        </w:rPr>
        <w:t> </w:t>
      </w:r>
      <w:r w:rsidRPr="066CAA2C">
        <w:rPr>
          <w:rStyle w:val="eop"/>
          <w:rFonts w:ascii="Calibri" w:hAnsi="Calibri" w:cs="Calibri"/>
          <w:sz w:val="22"/>
          <w:szCs w:val="22"/>
        </w:rPr>
        <w:t> </w:t>
      </w:r>
    </w:p>
    <w:p w14:paraId="53BA4213" w14:textId="2154171C" w:rsidR="00C45D00" w:rsidRDefault="0FBA729C" w:rsidP="38396692">
      <w:pPr>
        <w:spacing w:line="257" w:lineRule="auto"/>
        <w:textAlignment w:val="baseline"/>
        <w:rPr>
          <w:rFonts w:ascii="Calibri" w:eastAsia="Calibri" w:hAnsi="Calibri" w:cs="Calibri"/>
        </w:rPr>
      </w:pPr>
      <w:r w:rsidRPr="36172B53">
        <w:rPr>
          <w:rFonts w:ascii="Calibri" w:eastAsia="Calibri" w:hAnsi="Calibri" w:cs="Calibri"/>
        </w:rPr>
        <w:t xml:space="preserve">Kirjaston käyttäminen on arkinen ympäristöteko, joka säästää luonnon lisäksi rahaa. </w:t>
      </w:r>
      <w:r w:rsidR="00A86388">
        <w:rPr>
          <w:rFonts w:ascii="Calibri" w:eastAsia="Calibri" w:hAnsi="Calibri" w:cs="Calibri"/>
        </w:rPr>
        <w:t>Vaski-verkkokirjastossa on</w:t>
      </w:r>
      <w:r w:rsidRPr="36172B53">
        <w:rPr>
          <w:rFonts w:ascii="Calibri" w:eastAsia="Calibri" w:hAnsi="Calibri" w:cs="Calibri"/>
        </w:rPr>
        <w:t xml:space="preserve"> </w:t>
      </w:r>
      <w:r w:rsidR="00A86388">
        <w:rPr>
          <w:rFonts w:ascii="Calibri" w:eastAsia="Calibri" w:hAnsi="Calibri" w:cs="Calibri"/>
        </w:rPr>
        <w:t>julkaistu</w:t>
      </w:r>
      <w:r w:rsidR="69254934" w:rsidRPr="36172B53">
        <w:rPr>
          <w:rFonts w:ascii="Calibri" w:eastAsia="Calibri" w:hAnsi="Calibri" w:cs="Calibri"/>
        </w:rPr>
        <w:t xml:space="preserve"> </w:t>
      </w:r>
      <w:r w:rsidRPr="36172B53">
        <w:rPr>
          <w:rFonts w:ascii="Calibri" w:eastAsia="Calibri" w:hAnsi="Calibri" w:cs="Calibri"/>
        </w:rPr>
        <w:t xml:space="preserve">laskuri, joka laskee kuinka paljon </w:t>
      </w:r>
      <w:r w:rsidR="7B475C55" w:rsidRPr="36172B53">
        <w:rPr>
          <w:rFonts w:ascii="Calibri" w:eastAsia="Calibri" w:hAnsi="Calibri" w:cs="Calibri"/>
        </w:rPr>
        <w:t xml:space="preserve">kirjastoa käyttämällä voi säästää rahaa. </w:t>
      </w:r>
    </w:p>
    <w:p w14:paraId="0BCA18AA" w14:textId="02C9263A" w:rsidR="00C45D00" w:rsidRDefault="7B475C55" w:rsidP="38396692">
      <w:pPr>
        <w:spacing w:line="257" w:lineRule="auto"/>
        <w:textAlignment w:val="baseline"/>
        <w:rPr>
          <w:rFonts w:ascii="Calibri" w:eastAsia="Calibri" w:hAnsi="Calibri" w:cs="Calibri"/>
        </w:rPr>
      </w:pPr>
      <w:r w:rsidRPr="36172B53">
        <w:rPr>
          <w:rFonts w:ascii="Calibri" w:eastAsia="Calibri" w:hAnsi="Calibri" w:cs="Calibri"/>
        </w:rPr>
        <w:t>J</w:t>
      </w:r>
      <w:r w:rsidR="0FBA729C" w:rsidRPr="36172B53">
        <w:rPr>
          <w:rFonts w:ascii="Calibri" w:eastAsia="Calibri" w:hAnsi="Calibri" w:cs="Calibri"/>
        </w:rPr>
        <w:t xml:space="preserve">os asiakas lainaa esimerkiksi 2 kirjaa ja 2 cd-levyä kuukaudessa, syntyy säästöä kuukausittain arviolta 79 euroa. Vuodessa se tarkoittaa jo </w:t>
      </w:r>
      <w:r w:rsidR="065369B8" w:rsidRPr="36172B53">
        <w:rPr>
          <w:rFonts w:ascii="Calibri" w:eastAsia="Calibri" w:hAnsi="Calibri" w:cs="Calibri"/>
        </w:rPr>
        <w:t>noin 950</w:t>
      </w:r>
      <w:r w:rsidR="0FBA729C" w:rsidRPr="36172B53">
        <w:rPr>
          <w:rFonts w:ascii="Calibri" w:eastAsia="Calibri" w:hAnsi="Calibri" w:cs="Calibri"/>
        </w:rPr>
        <w:t xml:space="preserve"> säästettyä euroa. Mitä monipuolisemmin kirjastoa käyttää, sitä enemmän saa rahaakin säästöön. Samalla oma hiilijalanjälki pienenee</w:t>
      </w:r>
      <w:r w:rsidR="5FBDE8BF" w:rsidRPr="36172B53">
        <w:rPr>
          <w:rFonts w:ascii="Calibri" w:eastAsia="Calibri" w:hAnsi="Calibri" w:cs="Calibri"/>
        </w:rPr>
        <w:t xml:space="preserve">. Säästöt kasvavat </w:t>
      </w:r>
      <w:r w:rsidR="5A5C84EC" w:rsidRPr="36172B53">
        <w:rPr>
          <w:rFonts w:ascii="Calibri" w:eastAsia="Calibri" w:hAnsi="Calibri" w:cs="Calibri"/>
        </w:rPr>
        <w:t>varsinkin, jos hyödyntää myös kirjaston yhteiskäyttölaitteita tai lainaa lisäksi esineitä.</w:t>
      </w:r>
    </w:p>
    <w:p w14:paraId="5D400283" w14:textId="64141E59" w:rsidR="00C45D00" w:rsidRDefault="5D00D189" w:rsidP="066CAA2C">
      <w:pPr>
        <w:spacing w:line="257" w:lineRule="auto"/>
        <w:textAlignment w:val="baseline"/>
      </w:pPr>
      <w:r w:rsidRPr="36172B53">
        <w:rPr>
          <w:rStyle w:val="normaltextrun"/>
          <w:rFonts w:ascii="Calibri" w:eastAsia="Calibri" w:hAnsi="Calibri" w:cs="Calibri"/>
          <w:highlight w:val="yellow"/>
        </w:rPr>
        <w:t>E</w:t>
      </w:r>
      <w:r w:rsidR="00A86388">
        <w:rPr>
          <w:rStyle w:val="normaltextrun"/>
          <w:rFonts w:ascii="Calibri" w:eastAsia="Calibri" w:hAnsi="Calibri" w:cs="Calibri"/>
          <w:highlight w:val="yellow"/>
        </w:rPr>
        <w:t>simerkiksi e</w:t>
      </w:r>
      <w:r w:rsidRPr="36172B53">
        <w:rPr>
          <w:rStyle w:val="normaltextrun"/>
          <w:rFonts w:ascii="Calibri" w:eastAsia="Calibri" w:hAnsi="Calibri" w:cs="Calibri"/>
          <w:highlight w:val="yellow"/>
        </w:rPr>
        <w:t>simerkkik</w:t>
      </w:r>
      <w:r w:rsidR="0FBA729C" w:rsidRPr="36172B53">
        <w:rPr>
          <w:rStyle w:val="normaltextrun"/>
          <w:rFonts w:ascii="Calibri" w:eastAsia="Calibri" w:hAnsi="Calibri" w:cs="Calibri"/>
          <w:highlight w:val="yellow"/>
        </w:rPr>
        <w:t>irjastosta</w:t>
      </w:r>
      <w:r w:rsidR="0FBA729C" w:rsidRPr="36172B53">
        <w:rPr>
          <w:rStyle w:val="normaltextrun"/>
          <w:rFonts w:ascii="Calibri" w:eastAsia="Calibri" w:hAnsi="Calibri" w:cs="Calibri"/>
        </w:rPr>
        <w:t xml:space="preserve"> voi lainata esimerkiksi lautapelejä, urheiluvälineitä ja </w:t>
      </w:r>
      <w:r w:rsidR="0FBA729C" w:rsidRPr="36172B53">
        <w:rPr>
          <w:rFonts w:ascii="Calibri" w:eastAsia="Calibri" w:hAnsi="Calibri" w:cs="Calibri"/>
          <w:color w:val="000000" w:themeColor="text1"/>
          <w:highlight w:val="yellow"/>
        </w:rPr>
        <w:t>mitä muuta</w:t>
      </w:r>
      <w:r w:rsidR="0FBA729C" w:rsidRPr="36172B53">
        <w:rPr>
          <w:rFonts w:ascii="Calibri" w:eastAsia="Calibri" w:hAnsi="Calibri" w:cs="Calibri"/>
          <w:color w:val="000000" w:themeColor="text1"/>
        </w:rPr>
        <w:t xml:space="preserve">. Lisäksi kirjaston tiloissa pääsee käyttämään tietokonetta, tulostinta ja </w:t>
      </w:r>
      <w:r w:rsidR="0FBA729C" w:rsidRPr="36172B53">
        <w:rPr>
          <w:rFonts w:ascii="Calibri" w:eastAsia="Calibri" w:hAnsi="Calibri" w:cs="Calibri"/>
          <w:i/>
          <w:iCs/>
          <w:color w:val="000000" w:themeColor="text1"/>
          <w:highlight w:val="yellow"/>
        </w:rPr>
        <w:t>(</w:t>
      </w:r>
      <w:r w:rsidR="0FBA729C" w:rsidRPr="36172B53">
        <w:rPr>
          <w:rStyle w:val="normaltextrun"/>
          <w:rFonts w:ascii="Calibri" w:eastAsia="Calibri" w:hAnsi="Calibri" w:cs="Calibri"/>
          <w:i/>
          <w:iCs/>
          <w:highlight w:val="yellow"/>
        </w:rPr>
        <w:t>lisää tähän kappaleeseen omaa kirjastoa koskevat esimerkit – erityisesti sellaisten laitteiden osalta, joita asiakas ei perinteisesti välttämättä yhdistä kirjastoon</w:t>
      </w:r>
      <w:r w:rsidR="0FBA729C" w:rsidRPr="36172B53">
        <w:rPr>
          <w:rStyle w:val="normaltextrun"/>
          <w:rFonts w:ascii="Calibri" w:eastAsia="Calibri" w:hAnsi="Calibri" w:cs="Calibri"/>
          <w:i/>
          <w:iCs/>
        </w:rPr>
        <w:t>).</w:t>
      </w:r>
      <w:r w:rsidR="0FBA729C" w:rsidRPr="36172B53">
        <w:rPr>
          <w:rFonts w:ascii="Calibri" w:eastAsia="Calibri" w:hAnsi="Calibri" w:cs="Calibri"/>
          <w:color w:val="000000" w:themeColor="text1"/>
        </w:rPr>
        <w:t> Kirjastokohtaista esinevalikoimaa pääsee tarkastelemaan kirjastojen verkkosivuilta tai siitä voi kysyä henkilökunnalta.</w:t>
      </w:r>
    </w:p>
    <w:p w14:paraId="7BAD32BA" w14:textId="77777777" w:rsidR="00C45D00" w:rsidRDefault="00C45D00" w:rsidP="00C45D00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”</w:t>
      </w: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</w:rPr>
        <w:t>Lainaus: Tässä voi kertoa vaikka asiakkaiden kommenteista esinevalikoimaan liittyen, mitkä esineet ovat olleet erityisen suosittuja tai miksi esinelainaus on teistä tärkeää,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” </w:t>
      </w:r>
      <w:r>
        <w:rPr>
          <w:rStyle w:val="normaltextrun"/>
          <w:rFonts w:ascii="Calibri" w:hAnsi="Calibri" w:cs="Calibri"/>
          <w:sz w:val="22"/>
          <w:szCs w:val="22"/>
        </w:rPr>
        <w:t xml:space="preserve">kertoo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titteli ja nimi esimerkki</w:t>
      </w:r>
      <w:r>
        <w:rPr>
          <w:rStyle w:val="normaltextrun"/>
          <w:rFonts w:ascii="Calibri" w:hAnsi="Calibri" w:cs="Calibri"/>
          <w:sz w:val="22"/>
          <w:szCs w:val="22"/>
        </w:rPr>
        <w:t>kirjastosta.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8DC012" w14:textId="612888EC" w:rsidR="004F28FC" w:rsidRDefault="004F28FC" w:rsidP="3136F84A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</w:p>
    <w:p w14:paraId="59977EA2" w14:textId="7FE3761E" w:rsidR="00C45D00" w:rsidRPr="00C45D00" w:rsidRDefault="00C45D00" w:rsidP="066CAA2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64327ED" w14:textId="5A6F2E09" w:rsidR="00C45D00" w:rsidRPr="00C45D00" w:rsidRDefault="7A8052B4" w:rsidP="066CAA2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66CAA2C">
        <w:rPr>
          <w:rStyle w:val="normaltextrun"/>
          <w:rFonts w:ascii="Calibri" w:hAnsi="Calibri" w:cs="Calibri"/>
          <w:b/>
          <w:bCs/>
          <w:sz w:val="22"/>
          <w:szCs w:val="22"/>
        </w:rPr>
        <w:t>Kirjasto on kiertotalouden keskus</w:t>
      </w:r>
    </w:p>
    <w:p w14:paraId="49A4388D" w14:textId="2C847D2D" w:rsidR="00C45D00" w:rsidRPr="00C45D00" w:rsidRDefault="00C45D00" w:rsidP="066CAA2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4B13DDA" w14:textId="18312397" w:rsidR="00C45D00" w:rsidRPr="00C45D00" w:rsidRDefault="67B8AD53" w:rsidP="3136F84A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6172B53">
        <w:rPr>
          <w:rStyle w:val="normaltextrun"/>
          <w:rFonts w:ascii="Calibri" w:hAnsi="Calibri" w:cs="Calibri"/>
          <w:sz w:val="22"/>
          <w:szCs w:val="22"/>
        </w:rPr>
        <w:t>Jokainen ki</w:t>
      </w:r>
      <w:r w:rsidR="4177CCBA" w:rsidRPr="36172B53">
        <w:rPr>
          <w:rStyle w:val="normaltextrun"/>
          <w:rFonts w:ascii="Calibri" w:hAnsi="Calibri" w:cs="Calibri"/>
          <w:sz w:val="22"/>
          <w:szCs w:val="22"/>
        </w:rPr>
        <w:t>rja tai esine</w:t>
      </w:r>
      <w:r w:rsidRPr="36172B53">
        <w:rPr>
          <w:rStyle w:val="normaltextrun"/>
          <w:rFonts w:ascii="Calibri" w:hAnsi="Calibri" w:cs="Calibri"/>
          <w:sz w:val="22"/>
          <w:szCs w:val="22"/>
        </w:rPr>
        <w:t xml:space="preserve">, joka lainataan omaksi ostamisen sijasta, keventää hiilijalanjälkeä. </w:t>
      </w:r>
      <w:r w:rsidR="65781ADC" w:rsidRPr="36172B53">
        <w:rPr>
          <w:rStyle w:val="normaltextrun"/>
          <w:rFonts w:ascii="Calibri" w:hAnsi="Calibri" w:cs="Calibri"/>
          <w:sz w:val="22"/>
          <w:szCs w:val="22"/>
        </w:rPr>
        <w:t xml:space="preserve">Siten jokainen kirjaston asiakas on mukana tekemässä kestävämpää tulevaisuutta. </w:t>
      </w:r>
      <w:r w:rsidR="0FE6195C" w:rsidRPr="36172B53">
        <w:rPr>
          <w:rStyle w:val="normaltextrun"/>
          <w:rFonts w:ascii="Calibri" w:hAnsi="Calibri" w:cs="Calibri"/>
          <w:sz w:val="22"/>
          <w:szCs w:val="22"/>
        </w:rPr>
        <w:t>Laskuri kertoo myös suomalaisen kirjastokortin keskimääräisen hiilikädenjäljen</w:t>
      </w:r>
      <w:r w:rsidR="2FA2F273" w:rsidRPr="36172B53">
        <w:rPr>
          <w:rStyle w:val="normaltextrun"/>
          <w:rFonts w:ascii="Calibri" w:hAnsi="Calibri" w:cs="Calibri"/>
          <w:sz w:val="22"/>
          <w:szCs w:val="22"/>
        </w:rPr>
        <w:t>,</w:t>
      </w:r>
      <w:r w:rsidR="0FE6195C" w:rsidRPr="36172B53">
        <w:rPr>
          <w:rStyle w:val="normaltextrun"/>
          <w:rFonts w:ascii="Calibri" w:hAnsi="Calibri" w:cs="Calibri"/>
          <w:sz w:val="22"/>
          <w:szCs w:val="22"/>
        </w:rPr>
        <w:t xml:space="preserve"> eli kuinka paljon kirjaston asiakas</w:t>
      </w:r>
      <w:r w:rsidR="3974CE6D" w:rsidRPr="36172B53">
        <w:rPr>
          <w:rStyle w:val="normaltextrun"/>
          <w:rFonts w:ascii="Calibri" w:hAnsi="Calibri" w:cs="Calibri"/>
          <w:sz w:val="22"/>
          <w:szCs w:val="22"/>
        </w:rPr>
        <w:t xml:space="preserve"> keskimäärin</w:t>
      </w:r>
      <w:r w:rsidR="0FE6195C" w:rsidRPr="36172B53">
        <w:rPr>
          <w:rStyle w:val="normaltextrun"/>
          <w:rFonts w:ascii="Calibri" w:hAnsi="Calibri" w:cs="Calibri"/>
          <w:sz w:val="22"/>
          <w:szCs w:val="22"/>
        </w:rPr>
        <w:t xml:space="preserve"> vähentää päästöjään käyttämällä kirjaston palveluita. </w:t>
      </w:r>
      <w:r w:rsidR="5168614E" w:rsidRPr="36172B53">
        <w:rPr>
          <w:rStyle w:val="normaltextrun"/>
          <w:rFonts w:ascii="Calibri" w:hAnsi="Calibri" w:cs="Calibri"/>
          <w:sz w:val="22"/>
          <w:szCs w:val="22"/>
        </w:rPr>
        <w:t>T</w:t>
      </w:r>
      <w:r w:rsidR="00C45D00" w:rsidRPr="36172B53">
        <w:rPr>
          <w:rStyle w:val="normaltextrun"/>
          <w:rFonts w:ascii="Calibri" w:hAnsi="Calibri" w:cs="Calibri"/>
          <w:sz w:val="22"/>
          <w:szCs w:val="22"/>
        </w:rPr>
        <w:t>odellinen päästövähennys</w:t>
      </w:r>
      <w:r w:rsidR="3A0AF6C6" w:rsidRPr="36172B53">
        <w:rPr>
          <w:rStyle w:val="normaltextrun"/>
          <w:rFonts w:ascii="Calibri" w:hAnsi="Calibri" w:cs="Calibri"/>
          <w:sz w:val="22"/>
          <w:szCs w:val="22"/>
        </w:rPr>
        <w:t>kin</w:t>
      </w:r>
      <w:r w:rsidR="00C45D00" w:rsidRPr="36172B53">
        <w:rPr>
          <w:rStyle w:val="normaltextrun"/>
          <w:rFonts w:ascii="Calibri" w:hAnsi="Calibri" w:cs="Calibri"/>
          <w:sz w:val="22"/>
          <w:szCs w:val="22"/>
        </w:rPr>
        <w:t xml:space="preserve"> kasvaa sitä suuremmaksi, mitä </w:t>
      </w:r>
      <w:r w:rsidR="5AACF26C" w:rsidRPr="36172B53">
        <w:rPr>
          <w:rStyle w:val="normaltextrun"/>
          <w:rFonts w:ascii="Calibri" w:hAnsi="Calibri" w:cs="Calibri"/>
          <w:sz w:val="22"/>
          <w:szCs w:val="22"/>
        </w:rPr>
        <w:t>monipuolisemmin kirjastoa käyttää.</w:t>
      </w:r>
    </w:p>
    <w:p w14:paraId="631C2A96" w14:textId="5AD7E3C6" w:rsidR="00C45D00" w:rsidRDefault="00C45D00" w:rsidP="5F6CC04A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5931528" w14:textId="20EFE94B" w:rsidR="00C45D00" w:rsidRDefault="002075DC" w:rsidP="066CAA2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8396692">
        <w:rPr>
          <w:rStyle w:val="normaltextrun"/>
          <w:rFonts w:ascii="Calibri" w:hAnsi="Calibri" w:cs="Calibri"/>
          <w:sz w:val="22"/>
          <w:szCs w:val="22"/>
        </w:rPr>
        <w:t>Kiertotaloudesta povataan ratkaisua moneen ongelmaan, kuten luontokatoon ja ilmastonmuutokseen. Kirjastojen mahdollistama</w:t>
      </w:r>
      <w:r w:rsidR="71EEC191" w:rsidRPr="3839669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8396692">
        <w:rPr>
          <w:rStyle w:val="normaltextrun"/>
          <w:rFonts w:ascii="Calibri" w:hAnsi="Calibri" w:cs="Calibri"/>
          <w:sz w:val="22"/>
          <w:szCs w:val="22"/>
        </w:rPr>
        <w:t>yhteiskäyttö o</w:t>
      </w:r>
      <w:r w:rsidR="749DEE72" w:rsidRPr="38396692">
        <w:rPr>
          <w:rStyle w:val="normaltextrun"/>
          <w:rFonts w:ascii="Calibri" w:hAnsi="Calibri" w:cs="Calibri"/>
          <w:sz w:val="22"/>
          <w:szCs w:val="22"/>
        </w:rPr>
        <w:t xml:space="preserve">n </w:t>
      </w:r>
      <w:r w:rsidRPr="38396692">
        <w:rPr>
          <w:rStyle w:val="normaltextrun"/>
          <w:rFonts w:ascii="Calibri" w:hAnsi="Calibri" w:cs="Calibri"/>
          <w:sz w:val="22"/>
          <w:szCs w:val="22"/>
        </w:rPr>
        <w:t>kiertotalouden</w:t>
      </w:r>
      <w:r w:rsidR="1EFDEF28" w:rsidRPr="38396692">
        <w:rPr>
          <w:rStyle w:val="normaltextrun"/>
          <w:rFonts w:ascii="Calibri" w:hAnsi="Calibri" w:cs="Calibri"/>
          <w:sz w:val="22"/>
          <w:szCs w:val="22"/>
        </w:rPr>
        <w:t xml:space="preserve"> ytimessä</w:t>
      </w:r>
      <w:r w:rsidRPr="38396692">
        <w:rPr>
          <w:rStyle w:val="normaltextrun"/>
          <w:rFonts w:ascii="Calibri" w:hAnsi="Calibri" w:cs="Calibri"/>
          <w:sz w:val="22"/>
          <w:szCs w:val="22"/>
        </w:rPr>
        <w:t>. M</w:t>
      </w:r>
      <w:r w:rsidR="00C45D00" w:rsidRPr="38396692">
        <w:rPr>
          <w:rStyle w:val="normaltextrun"/>
          <w:rFonts w:ascii="Calibri" w:hAnsi="Calibri" w:cs="Calibri"/>
          <w:sz w:val="22"/>
          <w:szCs w:val="22"/>
        </w:rPr>
        <w:t>ahdollisuus lainata</w:t>
      </w:r>
      <w:r w:rsidRPr="3839669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1EDE40E3" w:rsidRPr="38396692">
        <w:rPr>
          <w:rStyle w:val="normaltextrun"/>
          <w:rFonts w:ascii="Calibri" w:hAnsi="Calibri" w:cs="Calibri"/>
          <w:sz w:val="22"/>
          <w:szCs w:val="22"/>
        </w:rPr>
        <w:t>kirjoja ja esineitä</w:t>
      </w:r>
      <w:r w:rsidR="00C45D00" w:rsidRPr="38396692">
        <w:rPr>
          <w:rStyle w:val="normaltextrun"/>
          <w:rFonts w:ascii="Calibri" w:hAnsi="Calibri" w:cs="Calibri"/>
          <w:sz w:val="22"/>
          <w:szCs w:val="22"/>
        </w:rPr>
        <w:t xml:space="preserve"> maksutta tuo </w:t>
      </w:r>
      <w:r w:rsidR="151FD51A" w:rsidRPr="38396692">
        <w:rPr>
          <w:rStyle w:val="normaltextrun"/>
          <w:rFonts w:ascii="Calibri" w:hAnsi="Calibri" w:cs="Calibri"/>
          <w:sz w:val="22"/>
          <w:szCs w:val="22"/>
        </w:rPr>
        <w:t xml:space="preserve">ne </w:t>
      </w:r>
      <w:r w:rsidR="697C053A" w:rsidRPr="38396692">
        <w:rPr>
          <w:rStyle w:val="normaltextrun"/>
          <w:rFonts w:ascii="Calibri" w:hAnsi="Calibri" w:cs="Calibri"/>
          <w:sz w:val="22"/>
          <w:szCs w:val="22"/>
        </w:rPr>
        <w:t xml:space="preserve">myös </w:t>
      </w:r>
      <w:r w:rsidR="151FD51A" w:rsidRPr="38396692">
        <w:rPr>
          <w:rStyle w:val="normaltextrun"/>
          <w:rFonts w:ascii="Calibri" w:hAnsi="Calibri" w:cs="Calibri"/>
          <w:sz w:val="22"/>
          <w:szCs w:val="22"/>
        </w:rPr>
        <w:t>kaikkien ulottuville</w:t>
      </w:r>
      <w:r w:rsidR="00C45D00" w:rsidRPr="38396692">
        <w:rPr>
          <w:rStyle w:val="normaltextrun"/>
          <w:rFonts w:ascii="Calibri" w:hAnsi="Calibri" w:cs="Calibri"/>
          <w:sz w:val="22"/>
          <w:szCs w:val="22"/>
        </w:rPr>
        <w:t>. Tämä edistää</w:t>
      </w:r>
      <w:r w:rsidR="00C45D00" w:rsidRPr="38396692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C45D00" w:rsidRPr="38396692">
        <w:rPr>
          <w:rStyle w:val="normaltextrun"/>
          <w:rFonts w:ascii="Calibri" w:hAnsi="Calibri" w:cs="Calibri"/>
          <w:sz w:val="22"/>
          <w:szCs w:val="22"/>
        </w:rPr>
        <w:t xml:space="preserve">elämäntilanteesta riippumattomia toimintamahdollisuuksia, tasa-arvoa ja </w:t>
      </w:r>
      <w:r w:rsidR="42C9F7CB" w:rsidRPr="38396692">
        <w:rPr>
          <w:rStyle w:val="normaltextrun"/>
          <w:rFonts w:ascii="Calibri" w:hAnsi="Calibri" w:cs="Calibri"/>
          <w:sz w:val="22"/>
          <w:szCs w:val="22"/>
        </w:rPr>
        <w:t>hyvinvointia.</w:t>
      </w:r>
      <w:r w:rsidR="60110E80" w:rsidRPr="38396692">
        <w:rPr>
          <w:rStyle w:val="normaltextrun"/>
          <w:rFonts w:ascii="Calibri" w:hAnsi="Calibri" w:cs="Calibri"/>
          <w:sz w:val="22"/>
          <w:szCs w:val="22"/>
        </w:rPr>
        <w:t xml:space="preserve"> Lainaamisen ja yhteiskäyttämisen mahdollistaminen tukee siten sekä ekologisesti että sosiaalisesti kestävää kehitystä.</w:t>
      </w:r>
    </w:p>
    <w:p w14:paraId="0E07779B" w14:textId="77777777" w:rsidR="00C45D00" w:rsidRDefault="00C45D00" w:rsidP="002075DC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</w:rPr>
      </w:pPr>
    </w:p>
    <w:p w14:paraId="74D18608" w14:textId="4B0A070C" w:rsidR="6F187ADC" w:rsidRDefault="6F187ADC" w:rsidP="38396692">
      <w:pPr>
        <w:spacing w:line="257" w:lineRule="auto"/>
        <w:rPr>
          <w:rFonts w:ascii="Calibri" w:eastAsia="Calibri" w:hAnsi="Calibri" w:cs="Calibri"/>
        </w:rPr>
      </w:pPr>
      <w:r w:rsidRPr="36172B53">
        <w:rPr>
          <w:rFonts w:ascii="Calibri" w:eastAsia="Calibri" w:hAnsi="Calibri" w:cs="Calibri"/>
        </w:rPr>
        <w:t>Kirjastot tekevätkin paljon työtä YK:n kestävän kehityksen tavoitteiden edistämiseksi. Ekologinen, sosiaalinen ja taloudellinen kestävyys konkretisoituvat esimerkiksi lainaamisen ja yhteiskäytön ekologisuutena sekä ilmaisina, helposti saavutettavina hyvinvointia lisäävinä palveluina. Kirjastot tuottavat yksilölle ja yhteiskunnalle</w:t>
      </w:r>
      <w:r w:rsidR="284E6088" w:rsidRPr="36172B53">
        <w:rPr>
          <w:rFonts w:ascii="Calibri" w:eastAsia="Calibri" w:hAnsi="Calibri" w:cs="Calibri"/>
        </w:rPr>
        <w:t xml:space="preserve"> siis</w:t>
      </w:r>
      <w:r w:rsidRPr="36172B53">
        <w:rPr>
          <w:rFonts w:ascii="Calibri" w:eastAsia="Calibri" w:hAnsi="Calibri" w:cs="Calibri"/>
        </w:rPr>
        <w:t xml:space="preserve"> myös </w:t>
      </w:r>
      <w:r w:rsidR="49B506AD" w:rsidRPr="36172B53">
        <w:rPr>
          <w:rFonts w:ascii="Calibri" w:eastAsia="Calibri" w:hAnsi="Calibri" w:cs="Calibri"/>
        </w:rPr>
        <w:t xml:space="preserve">paljon </w:t>
      </w:r>
      <w:r w:rsidRPr="36172B53">
        <w:rPr>
          <w:rFonts w:ascii="Calibri" w:eastAsia="Calibri" w:hAnsi="Calibri" w:cs="Calibri"/>
        </w:rPr>
        <w:t>sellaista hyötyä, jonka arvoa ei voi suoraan rahassa mitata</w:t>
      </w:r>
      <w:r w:rsidR="3C572664" w:rsidRPr="36172B53">
        <w:rPr>
          <w:rFonts w:ascii="Calibri" w:eastAsia="Calibri" w:hAnsi="Calibri" w:cs="Calibri"/>
        </w:rPr>
        <w:t xml:space="preserve"> tai laskurilla laskea.</w:t>
      </w:r>
    </w:p>
    <w:p w14:paraId="2D1D348A" w14:textId="77777777" w:rsidR="002075DC" w:rsidRDefault="002075DC" w:rsidP="00C45D00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</w:p>
    <w:p w14:paraId="0E08CE4F" w14:textId="340162B9" w:rsidR="00C45D00" w:rsidRDefault="0C9A4244" w:rsidP="3136F84A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Säästölaskuria </w:t>
      </w:r>
      <w:r w:rsidR="00C45D00">
        <w:rPr>
          <w:rStyle w:val="normaltextrun"/>
          <w:rFonts w:ascii="Calibri" w:hAnsi="Calibri" w:cs="Calibri"/>
          <w:sz w:val="22"/>
          <w:szCs w:val="22"/>
        </w:rPr>
        <w:t xml:space="preserve">pääsee testaamaan osoitteessa </w:t>
      </w:r>
      <w:r w:rsidR="00C45D00"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XXXX</w:t>
      </w:r>
      <w:r w:rsidR="00C45D00">
        <w:rPr>
          <w:rStyle w:val="normaltextrun"/>
          <w:rFonts w:ascii="Calibri" w:hAnsi="Calibri" w:cs="Calibri"/>
          <w:sz w:val="22"/>
          <w:szCs w:val="22"/>
        </w:rPr>
        <w:t>.</w:t>
      </w:r>
      <w:r w:rsidR="00C45D00">
        <w:rPr>
          <w:rStyle w:val="eop"/>
          <w:rFonts w:ascii="Calibri" w:hAnsi="Calibri" w:cs="Calibri"/>
          <w:sz w:val="22"/>
          <w:szCs w:val="22"/>
        </w:rPr>
        <w:t> </w:t>
      </w:r>
    </w:p>
    <w:p w14:paraId="1B76C032" w14:textId="77777777" w:rsidR="00C45D00" w:rsidRDefault="00C45D00" w:rsidP="00C45D00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</w:p>
    <w:p w14:paraId="02DF68DF" w14:textId="2E70AD96" w:rsidR="00C45D00" w:rsidRDefault="00C45D00" w:rsidP="09AAFC7A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9AAFC7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Kirjastojen säästölaskuri on luotu osana Kestävä kehitys Lounais-Suomen kirjastoissa - Missä ollaan, minne mennään? -hanketta, joka toteutetaan Kemiönsaaren, Marttilan, Taivassalon, Porin, Pöytyän ja Turun </w:t>
      </w:r>
      <w:r w:rsidRPr="09AAFC7A">
        <w:rPr>
          <w:rStyle w:val="normaltextrun"/>
          <w:rFonts w:ascii="Calibri" w:hAnsi="Calibri" w:cs="Calibri"/>
          <w:i/>
          <w:iCs/>
          <w:sz w:val="22"/>
          <w:szCs w:val="22"/>
        </w:rPr>
        <w:lastRenderedPageBreak/>
        <w:t>kirjastojen yhteistyönä. Hankkeen tavoitteena on</w:t>
      </w:r>
      <w:r w:rsidR="42A9E8E0" w:rsidRPr="09AAFC7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kehittää kirjastojen kestävyystyötä ja</w:t>
      </w:r>
      <w:r w:rsidRPr="09AAFC7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tuoda esiin </w:t>
      </w:r>
      <w:r w:rsidR="01D2263C" w:rsidRPr="09AAFC7A">
        <w:rPr>
          <w:rStyle w:val="normaltextrun"/>
          <w:rFonts w:ascii="Calibri" w:hAnsi="Calibri" w:cs="Calibri"/>
          <w:i/>
          <w:iCs/>
          <w:sz w:val="22"/>
          <w:szCs w:val="22"/>
        </w:rPr>
        <w:t>niid</w:t>
      </w:r>
      <w:r w:rsidRPr="09AAFC7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en roolia kiertotalouden keskuksina ja kestävämmän elämäntavan mahdollistajina. </w:t>
      </w:r>
      <w:r w:rsidRPr="09AAFC7A">
        <w:rPr>
          <w:rStyle w:val="eop"/>
          <w:rFonts w:ascii="Calibri" w:hAnsi="Calibri" w:cs="Calibri"/>
          <w:sz w:val="22"/>
          <w:szCs w:val="22"/>
        </w:rPr>
        <w:t> </w:t>
      </w:r>
    </w:p>
    <w:p w14:paraId="6DFFE3C3" w14:textId="77777777" w:rsidR="00C45D00" w:rsidRDefault="00C45D00" w:rsidP="00C45D00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</w:p>
    <w:p w14:paraId="4FC6E104" w14:textId="77777777" w:rsidR="00C45D00" w:rsidRDefault="00C45D00" w:rsidP="00C45D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Lisätiedot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scxw148009039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scxw148009039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Oman kirjastosi yhteyshenkilön nimi</w:t>
      </w:r>
      <w:r>
        <w:rPr>
          <w:rStyle w:val="scxw148009039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Puhelinnumero</w:t>
      </w:r>
      <w:r>
        <w:rPr>
          <w:rStyle w:val="scxw148009039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Sähköpostiosoite</w:t>
      </w:r>
      <w:r>
        <w:rPr>
          <w:rStyle w:val="scxw148009039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Verkkosivut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804514" w14:textId="77777777" w:rsidR="00DC531D" w:rsidRDefault="00DC531D"/>
    <w:sectPr w:rsidR="00DC53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00"/>
    <w:rsid w:val="002075DC"/>
    <w:rsid w:val="004F28FC"/>
    <w:rsid w:val="008A6B81"/>
    <w:rsid w:val="00A86388"/>
    <w:rsid w:val="00C064B0"/>
    <w:rsid w:val="00C45D00"/>
    <w:rsid w:val="00DC531D"/>
    <w:rsid w:val="00E41B5A"/>
    <w:rsid w:val="01D2263C"/>
    <w:rsid w:val="04C65C8F"/>
    <w:rsid w:val="065369B8"/>
    <w:rsid w:val="066CAA2C"/>
    <w:rsid w:val="074D7F7D"/>
    <w:rsid w:val="07591365"/>
    <w:rsid w:val="08273D28"/>
    <w:rsid w:val="09AAFC7A"/>
    <w:rsid w:val="0B359E13"/>
    <w:rsid w:val="0B7A3AF3"/>
    <w:rsid w:val="0C1006D3"/>
    <w:rsid w:val="0C9A4244"/>
    <w:rsid w:val="0E99B06B"/>
    <w:rsid w:val="0FBA729C"/>
    <w:rsid w:val="0FE6195C"/>
    <w:rsid w:val="14EC97D3"/>
    <w:rsid w:val="151FD51A"/>
    <w:rsid w:val="1635BBF7"/>
    <w:rsid w:val="16803E40"/>
    <w:rsid w:val="19DA5577"/>
    <w:rsid w:val="1C640F52"/>
    <w:rsid w:val="1CAB8FDD"/>
    <w:rsid w:val="1E8B5025"/>
    <w:rsid w:val="1EDE40E3"/>
    <w:rsid w:val="1EFDEF28"/>
    <w:rsid w:val="22078DC7"/>
    <w:rsid w:val="247E5F85"/>
    <w:rsid w:val="24BE8A0B"/>
    <w:rsid w:val="26A914F7"/>
    <w:rsid w:val="284E6088"/>
    <w:rsid w:val="29F509B6"/>
    <w:rsid w:val="2BA0E0DE"/>
    <w:rsid w:val="2FA2F273"/>
    <w:rsid w:val="3136F84A"/>
    <w:rsid w:val="36172B53"/>
    <w:rsid w:val="372409EB"/>
    <w:rsid w:val="37F6B6FB"/>
    <w:rsid w:val="38396692"/>
    <w:rsid w:val="3974CE6D"/>
    <w:rsid w:val="3A0AF6C6"/>
    <w:rsid w:val="3B9929EC"/>
    <w:rsid w:val="3BC9FE2A"/>
    <w:rsid w:val="3C572664"/>
    <w:rsid w:val="3C5A918D"/>
    <w:rsid w:val="3E8033C7"/>
    <w:rsid w:val="4008424D"/>
    <w:rsid w:val="4177CCBA"/>
    <w:rsid w:val="41D4D542"/>
    <w:rsid w:val="41FE3E76"/>
    <w:rsid w:val="42A9E8E0"/>
    <w:rsid w:val="42C9F7CB"/>
    <w:rsid w:val="444D227C"/>
    <w:rsid w:val="45403E08"/>
    <w:rsid w:val="4946F322"/>
    <w:rsid w:val="49B506AD"/>
    <w:rsid w:val="4A13AF2B"/>
    <w:rsid w:val="4B421559"/>
    <w:rsid w:val="4B5A942D"/>
    <w:rsid w:val="4E49BFA0"/>
    <w:rsid w:val="4E5F57CD"/>
    <w:rsid w:val="4ECA5F39"/>
    <w:rsid w:val="4FB634A6"/>
    <w:rsid w:val="5168614E"/>
    <w:rsid w:val="51E39FF7"/>
    <w:rsid w:val="536CF5E5"/>
    <w:rsid w:val="5610F52D"/>
    <w:rsid w:val="5757747F"/>
    <w:rsid w:val="595F12C1"/>
    <w:rsid w:val="5A5C84EC"/>
    <w:rsid w:val="5AACF26C"/>
    <w:rsid w:val="5C885137"/>
    <w:rsid w:val="5D00D189"/>
    <w:rsid w:val="5E242198"/>
    <w:rsid w:val="5F6CC04A"/>
    <w:rsid w:val="5FBDE8BF"/>
    <w:rsid w:val="5FC362A9"/>
    <w:rsid w:val="60110E80"/>
    <w:rsid w:val="6166F507"/>
    <w:rsid w:val="62FE59D4"/>
    <w:rsid w:val="63D8A2C1"/>
    <w:rsid w:val="64483952"/>
    <w:rsid w:val="656D830A"/>
    <w:rsid w:val="65781ADC"/>
    <w:rsid w:val="66F71B26"/>
    <w:rsid w:val="677FDA14"/>
    <w:rsid w:val="67B8AD53"/>
    <w:rsid w:val="68AC13E4"/>
    <w:rsid w:val="69254934"/>
    <w:rsid w:val="697C053A"/>
    <w:rsid w:val="6F187ADC"/>
    <w:rsid w:val="71EEC191"/>
    <w:rsid w:val="749DEE72"/>
    <w:rsid w:val="7591626D"/>
    <w:rsid w:val="76BE8294"/>
    <w:rsid w:val="76FE93CF"/>
    <w:rsid w:val="78D0163B"/>
    <w:rsid w:val="7A6BE69C"/>
    <w:rsid w:val="7A8052B4"/>
    <w:rsid w:val="7B38A2A5"/>
    <w:rsid w:val="7B475C55"/>
    <w:rsid w:val="7BC6C900"/>
    <w:rsid w:val="7D4D8F86"/>
    <w:rsid w:val="7DC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2718"/>
  <w15:chartTrackingRefBased/>
  <w15:docId w15:val="{952DD86F-06FC-41AA-BBBA-9ED2A5A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4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C45D00"/>
  </w:style>
  <w:style w:type="character" w:customStyle="1" w:styleId="scxw148009039">
    <w:name w:val="scxw148009039"/>
    <w:basedOn w:val="Kappaleenoletusfontti"/>
    <w:rsid w:val="00C45D00"/>
  </w:style>
  <w:style w:type="character" w:customStyle="1" w:styleId="eop">
    <w:name w:val="eop"/>
    <w:basedOn w:val="Kappaleenoletusfontti"/>
    <w:rsid w:val="00C4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8" ma:contentTypeDescription="Luo uusi asiakirja." ma:contentTypeScope="" ma:versionID="4545a3b3132284f7cba24401e93ef600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1339fcfc6506667c9675b8264a35a731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0e4a00-0757-42d6-903b-0c3f4412f91d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44A69-AF69-4C74-A942-0E6EC6EDF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4a88f5c8-b6f6-434c-a1fc-b31be11cc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E4402-004C-47C8-B8E5-587BBEBECD2E}">
  <ds:schemaRefs>
    <ds:schemaRef ds:uri="http://schemas.microsoft.com/office/2006/metadata/properties"/>
    <ds:schemaRef ds:uri="http://schemas.microsoft.com/office/infopath/2007/PartnerControls"/>
    <ds:schemaRef ds:uri="d54335ee-452e-4385-9b9c-270f8dade7fd"/>
    <ds:schemaRef ds:uri="4a88f5c8-b6f6-434c-a1fc-b31be11cc9aa"/>
  </ds:schemaRefs>
</ds:datastoreItem>
</file>

<file path=customXml/itemProps3.xml><?xml version="1.0" encoding="utf-8"?>
<ds:datastoreItem xmlns:ds="http://schemas.openxmlformats.org/officeDocument/2006/customXml" ds:itemID="{76405420-D9C6-4D55-8E88-3DB37FECE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3103</Characters>
  <Application>Microsoft Office Word</Application>
  <DocSecurity>0</DocSecurity>
  <Lines>25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Metsälä Ella</dc:creator>
  <cp:keywords/>
  <dc:description/>
  <cp:lastModifiedBy>Metsälä Ella</cp:lastModifiedBy>
  <cp:revision>9</cp:revision>
  <dcterms:created xsi:type="dcterms:W3CDTF">2024-03-20T11:35:00Z</dcterms:created>
  <dcterms:modified xsi:type="dcterms:W3CDTF">2024-06-28T06:27:00Z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MediaServiceImageTags">
    <vt:lpwstr/>
  </property>
</Properties>
</file>