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9C884" w14:textId="313C2C46" w:rsidR="00AE0C5E" w:rsidRPr="00AE0C5E" w:rsidRDefault="00AE0C5E" w:rsidP="00AE0C5E">
      <w:pPr>
        <w:rPr>
          <w:color w:val="FF0000"/>
        </w:rPr>
      </w:pPr>
      <w:bookmarkStart w:id="0" w:name="_GoBack"/>
      <w:bookmarkEnd w:id="0"/>
      <w:r>
        <w:rPr>
          <w:color w:val="FF0000"/>
        </w:rPr>
        <w:t>ANVISNING: Redigera meddelandet så att det passar ditt bibliotek. Kopiera texten till meddelandefältet i e-postmeddelandet och skicka den till de lokala medierna. Skicka inte texten som bilaga till e-postmeddelandet! Som bilaga kan du bifoga en bild av ditt eget bibliotek och/eller en bild av bibliotekskakan (en bild av kakan kan laddas ner från materialbanken i extranet). Ge e-postmeddelandet rubriken ”I biblioteket är alla VIP-kunder – tisdagen den 19 mars firas biblioteken” eller en rubrik som passar ditt bibliotek.</w:t>
      </w:r>
    </w:p>
    <w:p w14:paraId="7A5CC4E5" w14:textId="2405AA7A" w:rsidR="00F92E75" w:rsidRDefault="00F92E75" w:rsidP="00F92E75">
      <w:pPr>
        <w:pStyle w:val="Heading1"/>
      </w:pPr>
      <w:r>
        <w:t>I biblioteket är alla VIP-kunder – tisdagen den 19 mars firas biblioteken</w:t>
      </w:r>
    </w:p>
    <w:p w14:paraId="2B0B1E48" w14:textId="77777777" w:rsidR="00F92E75" w:rsidRDefault="00F92E75" w:rsidP="00F92E75">
      <w:pPr>
        <w:spacing w:after="120" w:line="240" w:lineRule="auto"/>
        <w:rPr>
          <w:rFonts w:cstheme="minorHAnsi"/>
        </w:rPr>
      </w:pPr>
    </w:p>
    <w:p w14:paraId="53FA74FC" w14:textId="71281DC6" w:rsidR="00F92E75" w:rsidRPr="001554C0" w:rsidRDefault="00F92E75" w:rsidP="00F92E75">
      <w:pPr>
        <w:spacing w:after="120" w:line="240" w:lineRule="auto"/>
        <w:rPr>
          <w:rStyle w:val="Strong"/>
          <w:rFonts w:cstheme="minorHAnsi"/>
        </w:rPr>
      </w:pPr>
      <w:r>
        <w:t xml:space="preserve">Bibliotekets dag firas i Finland varje år den 19 mars. På bibliotekets dag vill biblioteken i Sydvästra Finland påminna alla kunder om att varje kund i biblioteket är en VIP-kund. Alla kan komma till biblioteket så som de är och biblioteket erbjuder på ett jämlikt sätt samma högklassiga tjänster för alla. Samtidigt som bibliotekets dag firas också </w:t>
      </w:r>
      <w:r>
        <w:rPr>
          <w:rStyle w:val="Strong"/>
          <w:b w:val="0"/>
          <w:color w:val="000000"/>
        </w:rPr>
        <w:t>jämställdhetsdagen och Minna Canth-dagen.</w:t>
      </w:r>
    </w:p>
    <w:p w14:paraId="4A66C1AF" w14:textId="77777777" w:rsidR="00F92E75" w:rsidRDefault="00F92E75" w:rsidP="00F92E75">
      <w:r>
        <w:t>Biblioteket är ett av få ställen där man inte behöver pengar. Man behöver heller inte ha ett särskilt ärende för att komma till biblioteket. Enligt lagen om allmänna bibliotek är en av bibliotekets uppgifter att erbjuda lokaler för lärande, fritidsintressen, arbete och medborgarverksamhet. Man kan tillbringa tid på biblioteket även om man inte har för avsikt att till exempel låna något.</w:t>
      </w:r>
    </w:p>
    <w:p w14:paraId="6321441E" w14:textId="77777777" w:rsidR="00F92E75" w:rsidRDefault="00F92E75" w:rsidP="00F92E75">
      <w:r>
        <w:t>Biblioteken erbjuder många en välkommen lugn stund mitt i den hektiska vardagen. För många är biblioteksbesöken också gemensam tid med familjen och närstående. Biblioteken är Finlands mest använda kulturtjänst. Största delen av finländarna anser att biblioteken har en antingen mycket eller ganska positiv inverkan på det egna välbefinnandet.</w:t>
      </w:r>
    </w:p>
    <w:p w14:paraId="0E3F222C" w14:textId="77777777" w:rsidR="00F92E75" w:rsidRDefault="00F92E75" w:rsidP="00F92E75">
      <w:r>
        <w:t>Det är allmänt känt att biblioteken erbjuder en högklassig kundservice. Ett bevis på detta är såväl bibliotekens kundrespons som upprepade framgångar i den nationella undersökningen om kundservice. Eftersom alla i biblioteket är VIP-kunder fungerar biblioteken också som mötesplatser för olika slags människor. På så sätt bidrar biblioteken till att bygga upp förståelse och förtroende mellan olika människogrupper och till exempel mellan olika generationer.</w:t>
      </w:r>
    </w:p>
    <w:p w14:paraId="270E9B59" w14:textId="77777777" w:rsidR="00F92E75" w:rsidRDefault="00F92E75" w:rsidP="00F92E75">
      <w:pPr>
        <w:spacing w:after="120" w:line="240" w:lineRule="auto"/>
        <w:textAlignment w:val="baseline"/>
        <w:rPr>
          <w:rFonts w:cstheme="minorHAnsi"/>
          <w:color w:val="FF0000"/>
        </w:rPr>
      </w:pPr>
      <w:r>
        <w:t xml:space="preserve">Många bibliotek bjuder in sina kunder att fira bibliotekets dag tisdagen den 19 mars. </w:t>
      </w:r>
      <w:r>
        <w:rPr>
          <w:color w:val="FF0000"/>
        </w:rPr>
        <w:t>Hur firar man i ditt bibliotek? Skriv här.</w:t>
      </w:r>
      <w:r>
        <w:rPr>
          <w:rStyle w:val="eop"/>
          <w:color w:val="FF0000"/>
        </w:rPr>
        <w:t> T.ex.</w:t>
      </w:r>
      <w:r>
        <w:rPr>
          <w:color w:val="FF0000"/>
        </w:rPr>
        <w:t xml:space="preserve"> I X:s bibliotek hålls kaffepannan varm kl. 12–15. Bibliotekets personal har lovat stanna upp och dricka kaffe tillsammans med kunderna och samtidigt berätta om bibliotekets digitala rådgivning och föremål som kan lånas.</w:t>
      </w:r>
    </w:p>
    <w:p w14:paraId="2FFBF4D7" w14:textId="77777777" w:rsidR="00DD260C" w:rsidRPr="004123C0" w:rsidRDefault="00DD260C" w:rsidP="00DD260C">
      <w:pPr>
        <w:rPr>
          <w:b/>
          <w:bCs/>
        </w:rPr>
      </w:pPr>
      <w:r>
        <w:rPr>
          <w:b/>
        </w:rPr>
        <w:t>Mer information fås av:</w:t>
      </w:r>
    </w:p>
    <w:p w14:paraId="6FEC9F17" w14:textId="77777777" w:rsidR="00DD260C" w:rsidRPr="004123C0" w:rsidRDefault="00DD260C" w:rsidP="00DD260C">
      <w:pPr>
        <w:rPr>
          <w:b/>
          <w:bCs/>
          <w:color w:val="FF0000"/>
        </w:rPr>
      </w:pPr>
      <w:r>
        <w:rPr>
          <w:b/>
          <w:color w:val="FF0000"/>
        </w:rPr>
        <w:t>Uppgifter om, telefonnummer och e-postadress till kontaktpersonen för ditt bibliotek (obs! Se till att personen i fråga kan svara i telefonen)</w:t>
      </w:r>
    </w:p>
    <w:p w14:paraId="766A62FF" w14:textId="77777777" w:rsidR="00F92E75" w:rsidRPr="002B24EA" w:rsidRDefault="00F92E75" w:rsidP="00F92E75">
      <w:pPr>
        <w:spacing w:after="120" w:line="240" w:lineRule="auto"/>
        <w:textAlignment w:val="baseline"/>
        <w:rPr>
          <w:rFonts w:cstheme="minorHAnsi"/>
        </w:rPr>
      </w:pPr>
    </w:p>
    <w:p w14:paraId="6A64BD48" w14:textId="77777777" w:rsidR="00F92E75" w:rsidRDefault="00F92E75" w:rsidP="00F92E75">
      <w:pPr>
        <w:pStyle w:val="Heading2"/>
      </w:pPr>
      <w:r>
        <w:t>Visste du det här om biblioteken?</w:t>
      </w:r>
    </w:p>
    <w:p w14:paraId="35BE5BAF" w14:textId="714F7DE7" w:rsidR="00F92E75" w:rsidRPr="00B95C9E" w:rsidRDefault="00F92E75" w:rsidP="00F92E75">
      <w:pPr>
        <w:rPr>
          <w:i/>
          <w:iCs/>
        </w:rPr>
      </w:pPr>
      <w:r>
        <w:rPr>
          <w:i/>
        </w:rPr>
        <w:t>[Det här är ännu inte den slutliga formen, utan jag har bara samlat saker som kunde tas med här. Statistiken för 2023 kommer tyvärr först 3.4.2024]</w:t>
      </w:r>
    </w:p>
    <w:p w14:paraId="62D00AF5" w14:textId="61302384" w:rsidR="00F92E75" w:rsidRPr="00574638"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FF0000"/>
          <w:spacing w:val="5"/>
          <w:sz w:val="22"/>
          <w:szCs w:val="22"/>
        </w:rPr>
      </w:pPr>
      <w:r>
        <w:rPr>
          <w:rFonts w:asciiTheme="minorHAnsi" w:hAnsiTheme="minorHAnsi"/>
          <w:color w:val="FF0000"/>
          <w:sz w:val="22"/>
        </w:rPr>
        <w:t>Om någon av dessa punkter inte gäller biblioteket i din kommun, kan du ta bort den. Du kan också lägga till intressanta fakta om ditt bibliotek.</w:t>
      </w:r>
    </w:p>
    <w:p w14:paraId="624156A8" w14:textId="77777777" w:rsidR="00F92E75"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olor w:val="000000"/>
          <w:sz w:val="22"/>
        </w:rPr>
        <w:t>Biblioteken är en lagstadgad basservice som varje kommun ska ordna.</w:t>
      </w:r>
    </w:p>
    <w:p w14:paraId="2C30A835" w14:textId="0A4F3464" w:rsidR="00F92E75" w:rsidRPr="008E78B7" w:rsidRDefault="00F92E75" w:rsidP="008E78B7">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olor w:val="000000"/>
          <w:sz w:val="22"/>
        </w:rPr>
        <w:t xml:space="preserve">I Finland finns över 700 verksamhetsställen för ett allmänt bibliotek. År 2022 gjordes över 80 miljoner lån vid de allmänna biblioteken. Under året besöktes biblioteken över 41 miljoner gånger. </w:t>
      </w:r>
    </w:p>
    <w:p w14:paraId="61B1BAD0" w14:textId="77777777" w:rsidR="00F92E75"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olor w:val="000000"/>
          <w:sz w:val="22"/>
        </w:rPr>
        <w:lastRenderedPageBreak/>
        <w:t>Biblioteken utvecklar sina tjänster tillsammans. Kommunernas gemensamma e-bibliotek öppnas den 23 april.</w:t>
      </w:r>
    </w:p>
    <w:p w14:paraId="7A58BB4A" w14:textId="77777777" w:rsidR="00F92E75" w:rsidRPr="00A17AFF"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0"/>
          <w:szCs w:val="20"/>
        </w:rPr>
      </w:pPr>
      <w:r>
        <w:rPr>
          <w:rFonts w:asciiTheme="minorHAnsi" w:hAnsiTheme="minorHAnsi"/>
          <w:sz w:val="22"/>
        </w:rPr>
        <w:t>Många bibliotek lånar utöver litteratur, filmer, musik och spel även till exempel motionsredskap till sina kunder.</w:t>
      </w:r>
    </w:p>
    <w:p w14:paraId="1BC39973" w14:textId="77777777" w:rsidR="00F92E75"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olor w:val="000000"/>
          <w:sz w:val="22"/>
        </w:rPr>
        <w:t>År 2022 deltog nästan 900 000 personer i bibliotekens över 4 000 evenemang. Teman för evenemangen var bland annat litteratur, annan kultur, livslångt lärande och samhällsfrågor.</w:t>
      </w:r>
    </w:p>
    <w:p w14:paraId="39E2999C" w14:textId="77777777" w:rsidR="00F92E75" w:rsidRPr="002413BC"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olor w:val="000000"/>
          <w:sz w:val="22"/>
        </w:rPr>
        <w:t>År 2022 deltog över 450 000 personer i bibliotekens utbildning för användare. Majoriteten av deltagarna var under 18 år. Biblioteken erbjuder bland annat skolgrupper program med anknytning till litteratur, biblioteksanvändning, informationssökning och mediefostran.</w:t>
      </w:r>
    </w:p>
    <w:p w14:paraId="452BBE6D" w14:textId="77777777" w:rsidR="00F92E75"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olor w:val="000000"/>
          <w:sz w:val="22"/>
        </w:rPr>
        <w:t>De flesta bibliotek erbjuder sina kunder digitalt stöd. Nästan 30 000 vuxna deltog 2022 i den undervisning eller handledning i informationssökning, informations-, kommunikations- och digitalteknik och biblioteksanvändning som biblioteket erbjöd.</w:t>
      </w:r>
    </w:p>
    <w:p w14:paraId="2874E2A9" w14:textId="77777777" w:rsidR="00F92E75" w:rsidRDefault="00F92E75" w:rsidP="00F92E75">
      <w:pPr>
        <w:pStyle w:val="flalead"/>
        <w:shd w:val="clear" w:color="auto" w:fill="FFFFFF"/>
        <w:spacing w:before="0" w:beforeAutospacing="0" w:after="120" w:afterAutospacing="0"/>
        <w:rPr>
          <w:rFonts w:asciiTheme="minorHAnsi" w:hAnsiTheme="minorHAnsi" w:cstheme="minorHAnsi"/>
          <w:color w:val="FF0000"/>
          <w:spacing w:val="5"/>
          <w:sz w:val="22"/>
          <w:szCs w:val="22"/>
        </w:rPr>
      </w:pPr>
    </w:p>
    <w:p w14:paraId="6645AE9D" w14:textId="6F6D7BC6" w:rsidR="00F92E75" w:rsidRPr="00245B9F" w:rsidRDefault="00F92E75" w:rsidP="00245B9F">
      <w:pPr>
        <w:pStyle w:val="Heading2"/>
        <w:rPr>
          <w:rStyle w:val="Strong"/>
          <w:b w:val="0"/>
          <w:bCs w:val="0"/>
        </w:rPr>
      </w:pPr>
      <w:r>
        <w:t>Fira biblioteket med en bibliotekskaka</w:t>
      </w:r>
    </w:p>
    <w:p w14:paraId="1A4898D3" w14:textId="77777777" w:rsidR="00F92E75" w:rsidRPr="00AC61F8" w:rsidRDefault="00F92E75" w:rsidP="00F92E75">
      <w:pPr>
        <w:rPr>
          <w:b/>
          <w:bCs/>
        </w:rPr>
      </w:pPr>
      <w:r>
        <w:rPr>
          <w:b/>
          <w:u w:val="single"/>
          <w:bdr w:val="none" w:sz="0" w:space="0" w:color="auto" w:frame="1"/>
        </w:rPr>
        <w:t>Bibliotekskaka</w:t>
      </w:r>
      <w:r>
        <w:rPr>
          <w:b/>
          <w:bdr w:val="none" w:sz="0" w:space="0" w:color="auto" w:frame="1"/>
        </w:rPr>
        <w:br/>
      </w:r>
      <w:r>
        <w:rPr>
          <w:rStyle w:val="Emphasis"/>
          <w:color w:val="000000"/>
          <w:bdr w:val="none" w:sz="0" w:space="0" w:color="auto" w:frame="1"/>
        </w:rPr>
        <w:t>20 cm form med löstagbart botten</w:t>
      </w:r>
    </w:p>
    <w:p w14:paraId="6E1B9DAF" w14:textId="77777777" w:rsidR="00F92E75" w:rsidRDefault="00F92E75" w:rsidP="00F92E75">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347D23E8"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Style w:val="Strong"/>
          <w:rFonts w:asciiTheme="minorHAnsi" w:hAnsiTheme="minorHAnsi"/>
          <w:color w:val="000000"/>
          <w:sz w:val="22"/>
          <w:bdr w:val="none" w:sz="0" w:space="0" w:color="auto" w:frame="1"/>
        </w:rPr>
        <w:t>Hasselnötsbotten:</w:t>
      </w:r>
    </w:p>
    <w:p w14:paraId="3FD75353"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1 dl                 hasselnötsmjöl</w:t>
      </w:r>
    </w:p>
    <w:p w14:paraId="42A45B0A"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0,5 dl             krossade hasselnötter</w:t>
      </w:r>
    </w:p>
    <w:p w14:paraId="364557D7"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2 dl                socker</w:t>
      </w:r>
    </w:p>
    <w:p w14:paraId="1D479857"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3 dl                vetemjöl</w:t>
      </w:r>
    </w:p>
    <w:p w14:paraId="5EAC1526"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1 tsk                  bakpulver</w:t>
      </w:r>
    </w:p>
    <w:p w14:paraId="0AB440F4"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1 tsk                  soda</w:t>
      </w:r>
    </w:p>
    <w:p w14:paraId="402C8491"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1 tsk                  vaniljsocker</w:t>
      </w:r>
    </w:p>
    <w:p w14:paraId="06E683CC"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1 tsk                  salt</w:t>
      </w:r>
    </w:p>
    <w:p w14:paraId="545AE9C6"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1,5 dl              rybsolja</w:t>
      </w:r>
    </w:p>
    <w:p w14:paraId="3EC72167"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1,5 dl              naturell yoghurt</w:t>
      </w:r>
    </w:p>
    <w:p w14:paraId="78594967"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0,5 dl              mjölk</w:t>
      </w:r>
    </w:p>
    <w:p w14:paraId="1461DE38" w14:textId="77777777" w:rsidR="00F92E75" w:rsidRPr="007A1BBF" w:rsidRDefault="00F92E75" w:rsidP="00F92E75">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0996D01B"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Style w:val="Strong"/>
          <w:rFonts w:asciiTheme="minorHAnsi" w:hAnsiTheme="minorHAnsi"/>
          <w:color w:val="000000"/>
          <w:sz w:val="22"/>
          <w:bdr w:val="none" w:sz="0" w:space="0" w:color="auto" w:frame="1"/>
        </w:rPr>
        <w:t>Vitchokladfyllning</w:t>
      </w:r>
      <w:r>
        <w:rPr>
          <w:rFonts w:asciiTheme="minorHAnsi" w:hAnsiTheme="minorHAnsi"/>
          <w:color w:val="000000"/>
          <w:sz w:val="22"/>
        </w:rPr>
        <w:t>:</w:t>
      </w:r>
    </w:p>
    <w:p w14:paraId="79BA5367"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2 dl                vispgrädde</w:t>
      </w:r>
    </w:p>
    <w:p w14:paraId="7C1E8E13"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150 g             vitchoklad</w:t>
      </w:r>
    </w:p>
    <w:p w14:paraId="3B3D7241"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200 g            naturell färskost</w:t>
      </w:r>
    </w:p>
    <w:p w14:paraId="3F54EB20"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olor w:val="000000"/>
          <w:sz w:val="22"/>
        </w:rPr>
        <w:t>Som dekoration till exempel passionsfrukt, färska bär eller karameller</w:t>
      </w:r>
    </w:p>
    <w:p w14:paraId="37CCF75A" w14:textId="77777777" w:rsidR="00F92E75" w:rsidRPr="007A1BBF" w:rsidRDefault="00F92E75" w:rsidP="00F92E7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D3A1189"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Pr>
          <w:color w:val="000000"/>
        </w:rPr>
        <w:t xml:space="preserve">Gör först </w:t>
      </w:r>
      <w:r>
        <w:rPr>
          <w:b/>
          <w:color w:val="000000"/>
        </w:rPr>
        <w:t>hasselnöts</w:t>
      </w:r>
      <w:r>
        <w:rPr>
          <w:rStyle w:val="Strong"/>
          <w:color w:val="000000"/>
          <w:bdr w:val="none" w:sz="0" w:space="0" w:color="auto" w:frame="1"/>
        </w:rPr>
        <w:t>bottnen</w:t>
      </w:r>
      <w:r>
        <w:rPr>
          <w:color w:val="000000"/>
        </w:rPr>
        <w:t>. Värm ugnen till 175 grader och spänn bakplåtspapper mellan botten och kanten på formen. Smörj kanterna med olja och mjöla dem med hasselnötsmjöl.</w:t>
      </w:r>
    </w:p>
    <w:p w14:paraId="47BF8671"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Pr>
          <w:color w:val="000000"/>
        </w:rPr>
        <w:t>Mät upp alla torra ingredienser i en skål och blanda. Mät upp allt vätska i en annan skål och blanda till en jämn blandning. Häll vätskeblandningen i skålen med torra ingredienser och blanda med en träslev till en slät deg.</w:t>
      </w:r>
    </w:p>
    <w:p w14:paraId="19957671"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Pr>
          <w:color w:val="000000"/>
        </w:rPr>
        <w:t>Häll degen i formen och sprid ut den jämnt. Grädda i mitten av ugnen i 35-40 minuter tills botten är genomgräddad. Du kan prova om den är gräddad med en tandpetare. Kakan är genomgräddad när ingen deg blir kvar på stickan.</w:t>
      </w:r>
    </w:p>
    <w:p w14:paraId="15ED9B47"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Pr>
          <w:color w:val="000000"/>
        </w:rPr>
        <w:t>Låt kakan svalna lite och lösgör den ur formen. Låt den svalna helt innan du lägger på fyllningen.</w:t>
      </w:r>
    </w:p>
    <w:p w14:paraId="576ABE8B"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Pr>
          <w:color w:val="000000"/>
        </w:rPr>
        <w:t>Gör </w:t>
      </w:r>
      <w:r>
        <w:rPr>
          <w:rStyle w:val="Strong"/>
          <w:color w:val="000000"/>
          <w:bdr w:val="none" w:sz="0" w:space="0" w:color="auto" w:frame="1"/>
        </w:rPr>
        <w:t>vitchokladfyllningen</w:t>
      </w:r>
      <w:r>
        <w:rPr>
          <w:color w:val="000000"/>
        </w:rPr>
        <w:t>. Vispa vispgrädden till ett fluffigt skum. Smält vitchokladen i mikron i cirka 30 sekunder i taget, blanda emellan, tills chokladen har smält helt.</w:t>
      </w:r>
    </w:p>
    <w:p w14:paraId="351CCCD6"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Pr>
          <w:color w:val="000000"/>
        </w:rPr>
        <w:lastRenderedPageBreak/>
        <w:t>Blanda färskost och den smälta vitchokladen och vispa jämnt. Vänd till sist in den fluffiga grädden med en slickepott.</w:t>
      </w:r>
    </w:p>
    <w:p w14:paraId="2CEB0EA0"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Pr>
          <w:color w:val="000000"/>
        </w:rPr>
        <w:t>Lyft tårtbotten på ett serveringsfat och lägg på vitchokladfyllningen med en sked. Jämna ut ytan och kanterna med skeden. Dekorera tårtan enligt egen smak med passionsfrukter, bär eller karameller!</w:t>
      </w:r>
    </w:p>
    <w:p w14:paraId="509CE4A5" w14:textId="77777777" w:rsidR="00F92E75" w:rsidRPr="007A1BBF" w:rsidRDefault="00F92E75" w:rsidP="00DD260C">
      <w:pPr>
        <w:pStyle w:val="NormalWeb"/>
        <w:numPr>
          <w:ilvl w:val="0"/>
          <w:numId w:val="2"/>
        </w:numPr>
        <w:shd w:val="clear" w:color="auto" w:fill="FFFFFF"/>
        <w:spacing w:before="0" w:beforeAutospacing="0" w:after="0" w:afterAutospacing="0"/>
        <w:ind w:left="714" w:hanging="357"/>
        <w:jc w:val="both"/>
        <w:textAlignment w:val="baseline"/>
        <w:rPr>
          <w:rFonts w:asciiTheme="minorHAnsi" w:hAnsiTheme="minorHAnsi" w:cstheme="minorHAnsi"/>
          <w:b/>
          <w:bCs/>
          <w:color w:val="000000"/>
          <w:sz w:val="22"/>
          <w:szCs w:val="22"/>
          <w:bdr w:val="none" w:sz="0" w:space="0" w:color="auto" w:frame="1"/>
        </w:rPr>
      </w:pPr>
      <w:r>
        <w:rPr>
          <w:rFonts w:asciiTheme="minorHAnsi" w:hAnsiTheme="minorHAnsi"/>
          <w:color w:val="000000"/>
          <w:sz w:val="22"/>
        </w:rPr>
        <w:t xml:space="preserve">Dela en bild av din egen bibliotekskaka på sociala medier </w:t>
      </w:r>
      <w:r>
        <w:rPr>
          <w:rFonts w:asciiTheme="minorHAnsi" w:hAnsiTheme="minorHAnsi"/>
          <w:color w:val="000000"/>
          <w:sz w:val="22"/>
          <w:bdr w:val="none" w:sz="0" w:space="0" w:color="auto" w:frame="1"/>
        </w:rPr>
        <w:t>med hashtaggen </w:t>
      </w:r>
      <w:r>
        <w:rPr>
          <w:rStyle w:val="Strong"/>
          <w:rFonts w:asciiTheme="minorHAnsi" w:hAnsiTheme="minorHAnsi"/>
          <w:color w:val="000000"/>
          <w:sz w:val="22"/>
          <w:bdr w:val="none" w:sz="0" w:space="0" w:color="auto" w:frame="1"/>
        </w:rPr>
        <w:t>#biblioteketsdag #bibliotekskaka</w:t>
      </w:r>
    </w:p>
    <w:p w14:paraId="2DFC6396" w14:textId="77777777" w:rsidR="00F92E75" w:rsidRDefault="00F92E75" w:rsidP="00F92E75">
      <w:pPr>
        <w:pStyle w:val="NormalWeb"/>
        <w:shd w:val="clear" w:color="auto" w:fill="FFFFFF"/>
        <w:spacing w:before="0" w:beforeAutospacing="0" w:after="0" w:afterAutospacing="0"/>
        <w:jc w:val="both"/>
        <w:textAlignment w:val="baseline"/>
        <w:rPr>
          <w:rFonts w:ascii="Poppins" w:hAnsi="Poppins" w:cs="Poppins"/>
          <w:color w:val="000000"/>
          <w:sz w:val="26"/>
          <w:szCs w:val="26"/>
        </w:rPr>
      </w:pPr>
    </w:p>
    <w:p w14:paraId="1E541E10" w14:textId="0E9161AC" w:rsidR="00F92E75" w:rsidRPr="00F92E75" w:rsidRDefault="00F92E75" w:rsidP="00F92E75"/>
    <w:sectPr w:rsidR="00F92E75" w:rsidRPr="00F92E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1B39"/>
    <w:multiLevelType w:val="hybridMultilevel"/>
    <w:tmpl w:val="2DB4AD44"/>
    <w:lvl w:ilvl="0" w:tplc="82D0FFF8">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C124033"/>
    <w:multiLevelType w:val="multilevel"/>
    <w:tmpl w:val="42AC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65"/>
    <w:rsid w:val="001F2FA3"/>
    <w:rsid w:val="0024466D"/>
    <w:rsid w:val="00245B9F"/>
    <w:rsid w:val="004123C0"/>
    <w:rsid w:val="008348B4"/>
    <w:rsid w:val="008E78B7"/>
    <w:rsid w:val="009565D7"/>
    <w:rsid w:val="00AE0C5E"/>
    <w:rsid w:val="00B10280"/>
    <w:rsid w:val="00B50C65"/>
    <w:rsid w:val="00B60E62"/>
    <w:rsid w:val="00B77D0F"/>
    <w:rsid w:val="00B8386C"/>
    <w:rsid w:val="00BA40DC"/>
    <w:rsid w:val="00DD260C"/>
    <w:rsid w:val="00F92E75"/>
    <w:rsid w:val="00F96D0B"/>
    <w:rsid w:val="00FF3A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9603"/>
  <w15:chartTrackingRefBased/>
  <w15:docId w15:val="{AD0F66EB-EBA9-4958-B446-E40060AA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E75"/>
    <w:rPr>
      <w:kern w:val="0"/>
      <w14:ligatures w14:val="none"/>
    </w:rPr>
  </w:style>
  <w:style w:type="paragraph" w:styleId="Heading1">
    <w:name w:val="heading 1"/>
    <w:basedOn w:val="Normal"/>
    <w:next w:val="Normal"/>
    <w:link w:val="Heading1Char"/>
    <w:uiPriority w:val="9"/>
    <w:qFormat/>
    <w:rsid w:val="00F92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2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92E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2E75"/>
    <w:rPr>
      <w:rFonts w:asciiTheme="majorHAnsi" w:eastAsiaTheme="majorEastAsia" w:hAnsiTheme="majorHAnsi" w:cstheme="majorBidi"/>
      <w:i/>
      <w:iCs/>
      <w:color w:val="2F5496" w:themeColor="accent1" w:themeShade="BF"/>
      <w:kern w:val="0"/>
      <w14:ligatures w14:val="none"/>
    </w:rPr>
  </w:style>
  <w:style w:type="character" w:customStyle="1" w:styleId="eop">
    <w:name w:val="eop"/>
    <w:basedOn w:val="DefaultParagraphFont"/>
    <w:rsid w:val="00F92E75"/>
  </w:style>
  <w:style w:type="paragraph" w:styleId="NormalWeb">
    <w:name w:val="Normal (Web)"/>
    <w:basedOn w:val="Normal"/>
    <w:uiPriority w:val="99"/>
    <w:unhideWhenUsed/>
    <w:rsid w:val="00F92E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F92E75"/>
    <w:rPr>
      <w:b/>
      <w:bCs/>
    </w:rPr>
  </w:style>
  <w:style w:type="paragraph" w:customStyle="1" w:styleId="flalead">
    <w:name w:val="fla_lead"/>
    <w:basedOn w:val="Normal"/>
    <w:rsid w:val="00F92E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F92E75"/>
    <w:rPr>
      <w:i/>
      <w:iCs/>
    </w:rPr>
  </w:style>
  <w:style w:type="character" w:customStyle="1" w:styleId="Heading1Char">
    <w:name w:val="Heading 1 Char"/>
    <w:basedOn w:val="DefaultParagraphFont"/>
    <w:link w:val="Heading1"/>
    <w:uiPriority w:val="9"/>
    <w:rsid w:val="00F92E7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92E75"/>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07BF589343374483E5BE089EDCE8E0" ma:contentTypeVersion="0" ma:contentTypeDescription="Create a new document." ma:contentTypeScope="" ma:versionID="62ac23d6bdc6911248ed0409dc3ceba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0BABE4-9429-4493-BA52-E4AFFECAFD27}">
  <ds:schemaRefs>
    <ds:schemaRef ds:uri="http://schemas.microsoft.com/office/2006/metadata/properties"/>
  </ds:schemaRefs>
</ds:datastoreItem>
</file>

<file path=customXml/itemProps2.xml><?xml version="1.0" encoding="utf-8"?>
<ds:datastoreItem xmlns:ds="http://schemas.openxmlformats.org/officeDocument/2006/customXml" ds:itemID="{D7A305F0-E3D9-4443-A856-7C07325066EB}">
  <ds:schemaRefs>
    <ds:schemaRef ds:uri="http://schemas.microsoft.com/sharepoint/v3/contenttype/forms"/>
  </ds:schemaRefs>
</ds:datastoreItem>
</file>

<file path=customXml/itemProps3.xml><?xml version="1.0" encoding="utf-8"?>
<ds:datastoreItem xmlns:ds="http://schemas.openxmlformats.org/officeDocument/2006/customXml" ds:itemID="{71B0AD2E-FF0C-49B4-AF33-C577C3ECD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678</Words>
  <Characters>5493</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Tyysteri Laura</dc:creator>
  <cp:keywords/>
  <dc:description/>
  <cp:lastModifiedBy>Kaisa Uoti</cp:lastModifiedBy>
  <cp:revision>14</cp:revision>
  <dcterms:created xsi:type="dcterms:W3CDTF">2024-01-22T06:51:00Z</dcterms:created>
  <dcterms:modified xsi:type="dcterms:W3CDTF">2024-02-12T09:18:00Z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0x010100C707BF589343374483E5BE089EDCE8E0</vt:lpwstr>
  </property>
</Properties>
</file>