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599F" w14:textId="77777777" w:rsidR="00E14D0A" w:rsidRDefault="00705CF4">
      <w:r>
        <w:t>Muistio Varsojen verkoston kokous</w:t>
      </w:r>
    </w:p>
    <w:p w14:paraId="0423EDA0" w14:textId="77777777" w:rsidR="00E14D0A" w:rsidRDefault="00705CF4">
      <w:r>
        <w:t>13.5.2022 klo 13-</w:t>
      </w:r>
      <w:r w:rsidR="00657B90">
        <w:t>14.45</w:t>
      </w:r>
    </w:p>
    <w:p w14:paraId="715FC3D3" w14:textId="77777777" w:rsidR="00E14D0A" w:rsidRDefault="00705CF4">
      <w:r>
        <w:t>Läsnä: pj. Maiju Harju, siht. Eve Toivola, Sini-Päivi Aho, Aino Stormi-Lunden, Essi Salo, Pauliina Huynh, Jenni Mäkelä, Reetta Kannas, Kati Pipinen, Iina Kaustinen, Kert</w:t>
      </w:r>
      <w:r w:rsidR="00C41664">
        <w:t>t</w:t>
      </w:r>
      <w:r>
        <w:t>u Pietilä, Heli Koski, I</w:t>
      </w:r>
      <w:r w:rsidR="00265D2E">
        <w:t>i</w:t>
      </w:r>
      <w:r>
        <w:t>da-Maria Manninen-Ionin, Mirka Tuominen,</w:t>
      </w:r>
      <w:r w:rsidR="00C41664">
        <w:t xml:space="preserve"> Milla Mistola, Nina Petander, K</w:t>
      </w:r>
      <w:r>
        <w:t>atja Norolahti, Piia Peltokangas, Päivi Koskensalo, Saara Torniainen, Marianne Saarenpää, Pauliina Salmi, Taina Jaakkola, Tiina Simolin</w:t>
      </w:r>
      <w:r w:rsidR="00265D2E">
        <w:t>, Nina Ärnfors, Mia Surakka</w:t>
      </w:r>
      <w:r>
        <w:t xml:space="preserve"> sekä vieraana Marjut Jussila AKE:sta.</w:t>
      </w:r>
    </w:p>
    <w:p w14:paraId="01E87868" w14:textId="77777777" w:rsidR="00E14D0A" w:rsidRDefault="00657B90" w:rsidP="00657B90">
      <w:pPr>
        <w:pStyle w:val="Otsikko1"/>
      </w:pPr>
      <w:r>
        <w:t>AKE</w:t>
      </w:r>
    </w:p>
    <w:p w14:paraId="4E5FDFE8" w14:textId="77777777" w:rsidR="00657B90" w:rsidRDefault="00705CF4">
      <w:r>
        <w:t>Marjut Jussila</w:t>
      </w:r>
      <w:r w:rsidR="00657B90">
        <w:t xml:space="preserve"> AKE:sta</w:t>
      </w:r>
      <w:r>
        <w:t xml:space="preserve"> kertoi Alueellisesta mediakasvatussuunnitelmasta. Alkuvuodesta on tehty </w:t>
      </w:r>
      <w:r w:rsidR="00EA55CE">
        <w:t xml:space="preserve">asiasta </w:t>
      </w:r>
      <w:r>
        <w:t>seurantakysely ja monella onkin</w:t>
      </w:r>
      <w:r w:rsidR="00EA55CE">
        <w:t xml:space="preserve"> jo</w:t>
      </w:r>
      <w:r>
        <w:t xml:space="preserve"> jonkin</w:t>
      </w:r>
      <w:r w:rsidR="00EA55CE">
        <w:t xml:space="preserve">lainen mediakasvatussuunnitelma. </w:t>
      </w:r>
      <w:r w:rsidR="00657B90">
        <w:t>K</w:t>
      </w:r>
      <w:r w:rsidR="00EA55CE">
        <w:t>äyttöön</w:t>
      </w:r>
      <w:r>
        <w:t xml:space="preserve"> </w:t>
      </w:r>
      <w:r w:rsidR="00657B90">
        <w:t>on otettu joko tämä</w:t>
      </w:r>
      <w:r>
        <w:t xml:space="preserve"> </w:t>
      </w:r>
      <w:r w:rsidR="00EA55CE">
        <w:t>a</w:t>
      </w:r>
      <w:r w:rsidR="00657B90">
        <w:t>lueellinen suunnitelma</w:t>
      </w:r>
      <w:r w:rsidR="00EA55CE">
        <w:t xml:space="preserve"> </w:t>
      </w:r>
      <w:r>
        <w:t xml:space="preserve">tai osia </w:t>
      </w:r>
      <w:r w:rsidR="00657B90">
        <w:t>siitä</w:t>
      </w:r>
      <w:r>
        <w:t xml:space="preserve">. </w:t>
      </w:r>
      <w:r w:rsidR="00657B90">
        <w:t>Suunnitelma selkeyttää, ohjaa ja antaa sisältöä yhteistyölle.</w:t>
      </w:r>
    </w:p>
    <w:p w14:paraId="4F1DB4FA" w14:textId="77777777" w:rsidR="00E14D0A" w:rsidRDefault="00657B90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A76E28B" wp14:editId="0DDDB229">
            <wp:simplePos x="0" y="0"/>
            <wp:positionH relativeFrom="column">
              <wp:posOffset>41910</wp:posOffset>
            </wp:positionH>
            <wp:positionV relativeFrom="paragraph">
              <wp:posOffset>763905</wp:posOffset>
            </wp:positionV>
            <wp:extent cx="6286500" cy="5314950"/>
            <wp:effectExtent l="0" t="0" r="0" b="0"/>
            <wp:wrapNone/>
            <wp:docPr id="1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14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F4">
        <w:t xml:space="preserve">Tehdään vahvaa yhteistyötä varhaiskasvatuksen ja perusopetuksen kanssa. </w:t>
      </w:r>
      <w:r>
        <w:t xml:space="preserve">Esite lapsille 2-v neuvolassa. </w:t>
      </w:r>
      <w:r w:rsidR="00705CF4">
        <w:t>Lisää lasten ja perheiden lukuintoa. Aken salkut ja kesälukukampanjat sekä vinkkaripankki. Kaikissa kirjastoissa järjestetään</w:t>
      </w:r>
      <w:r>
        <w:t>kin jo</w:t>
      </w:r>
      <w:r w:rsidR="00705CF4">
        <w:t xml:space="preserve"> jonkin verran mediakasvatusta. </w:t>
      </w:r>
      <w:r>
        <w:t>V</w:t>
      </w:r>
      <w:r w:rsidR="00705CF4">
        <w:t xml:space="preserve">almis kirjepohja kouluille </w:t>
      </w:r>
      <w:r>
        <w:t xml:space="preserve">voisi olla </w:t>
      </w:r>
      <w:r w:rsidR="00705CF4">
        <w:t>hyvä käytäntö saamaan kaikki koulu</w:t>
      </w:r>
      <w:r>
        <w:t>luoka</w:t>
      </w:r>
      <w:r w:rsidR="00705CF4">
        <w:t>t käymään ahkerammin kirjastoissa.</w:t>
      </w:r>
      <w:r>
        <w:t xml:space="preserve"> Myös</w:t>
      </w:r>
      <w:r w:rsidR="00705CF4">
        <w:t xml:space="preserve"> </w:t>
      </w:r>
      <w:r>
        <w:t>Liboppi-kurssit koettiin hyviksi, osa onkin jo suorittanut niitä.</w:t>
      </w:r>
    </w:p>
    <w:p w14:paraId="41B4C8AA" w14:textId="77777777" w:rsidR="00657B90" w:rsidRDefault="00657B90"/>
    <w:p w14:paraId="4F830689" w14:textId="77777777" w:rsidR="00657B90" w:rsidRDefault="00657B90">
      <w:r>
        <w:t>Mitä kaikkea on järjestetty:</w:t>
      </w:r>
    </w:p>
    <w:p w14:paraId="709E9B5F" w14:textId="77777777" w:rsidR="00657B90" w:rsidRDefault="00657B90"/>
    <w:p w14:paraId="0FBB710B" w14:textId="77777777" w:rsidR="00657B90" w:rsidRDefault="00657B90"/>
    <w:p w14:paraId="24EC6B45" w14:textId="77777777" w:rsidR="00657B90" w:rsidRDefault="00657B90"/>
    <w:p w14:paraId="1CDBF95B" w14:textId="77777777" w:rsidR="00657B90" w:rsidRDefault="00657B90"/>
    <w:p w14:paraId="3DF9CFE1" w14:textId="77777777" w:rsidR="00657B90" w:rsidRDefault="00657B90"/>
    <w:p w14:paraId="33A8D0F1" w14:textId="77777777" w:rsidR="00657B90" w:rsidRDefault="00657B90"/>
    <w:p w14:paraId="6E647E19" w14:textId="77777777" w:rsidR="00657B90" w:rsidRDefault="00657B90"/>
    <w:p w14:paraId="2046690A" w14:textId="77777777" w:rsidR="00657B90" w:rsidRDefault="00657B90"/>
    <w:p w14:paraId="48386419" w14:textId="77777777" w:rsidR="00657B90" w:rsidRDefault="00657B90"/>
    <w:p w14:paraId="3664E727" w14:textId="77777777" w:rsidR="00657B90" w:rsidRDefault="00657B90"/>
    <w:p w14:paraId="5804955D" w14:textId="77777777" w:rsidR="00657B90" w:rsidRDefault="00657B90"/>
    <w:p w14:paraId="42E2F497" w14:textId="77777777" w:rsidR="00657B90" w:rsidRDefault="00657B90"/>
    <w:p w14:paraId="17CE1C99" w14:textId="77777777" w:rsidR="00657B90" w:rsidRDefault="00657B90"/>
    <w:p w14:paraId="592BE7F5" w14:textId="77777777" w:rsidR="00657B90" w:rsidRDefault="00657B90"/>
    <w:p w14:paraId="046E7BB2" w14:textId="77777777" w:rsidR="00657B90" w:rsidRDefault="00657B90"/>
    <w:p w14:paraId="1D8C1F67" w14:textId="77777777" w:rsidR="00E14D0A" w:rsidRDefault="00705CF4" w:rsidP="00657B90">
      <w:pPr>
        <w:jc w:val="center"/>
        <w:rPr>
          <w:rFonts w:ascii="Brush Script MT" w:hAnsi="Brush Script MT"/>
          <w:color w:val="4472C4"/>
          <w:sz w:val="36"/>
          <w:szCs w:val="36"/>
        </w:rPr>
      </w:pPr>
      <w:r>
        <w:rPr>
          <w:rFonts w:ascii="Brush Script MT" w:hAnsi="Brush Script MT"/>
          <w:color w:val="4472C4"/>
          <w:sz w:val="36"/>
          <w:szCs w:val="36"/>
        </w:rPr>
        <w:br/>
        <w:t>Jei</w:t>
      </w:r>
      <w:r w:rsidR="00657B90">
        <w:rPr>
          <w:rFonts w:ascii="Brush Script MT" w:hAnsi="Brush Script MT"/>
          <w:color w:val="4472C4"/>
          <w:sz w:val="36"/>
          <w:szCs w:val="36"/>
        </w:rPr>
        <w:t>!</w:t>
      </w:r>
      <w:r>
        <w:rPr>
          <w:rFonts w:ascii="Brush Script MT" w:hAnsi="Brush Script MT"/>
          <w:color w:val="4472C4"/>
          <w:sz w:val="36"/>
          <w:szCs w:val="36"/>
        </w:rPr>
        <w:t xml:space="preserve"> </w:t>
      </w:r>
      <w:r w:rsidR="00657B90">
        <w:rPr>
          <w:rFonts w:ascii="Brush Script MT" w:hAnsi="Brush Script MT"/>
          <w:color w:val="4472C4"/>
          <w:sz w:val="36"/>
          <w:szCs w:val="36"/>
        </w:rPr>
        <w:t>Iso a</w:t>
      </w:r>
      <w:r>
        <w:rPr>
          <w:rFonts w:ascii="Brush Script MT" w:hAnsi="Brush Script MT"/>
          <w:color w:val="4472C4"/>
          <w:sz w:val="36"/>
          <w:szCs w:val="36"/>
        </w:rPr>
        <w:t>skel</w:t>
      </w:r>
      <w:r w:rsidR="00EA55CE">
        <w:rPr>
          <w:rFonts w:ascii="Brush Script MT" w:hAnsi="Brush Script MT"/>
          <w:color w:val="4472C4"/>
          <w:sz w:val="36"/>
          <w:szCs w:val="36"/>
        </w:rPr>
        <w:t xml:space="preserve"> normaalimpaan</w:t>
      </w:r>
      <w:r w:rsidR="00657B90" w:rsidRPr="00657B90">
        <w:rPr>
          <w:rFonts w:ascii="Segoe UI Emoji" w:eastAsia="Segoe UI Emoji" w:hAnsi="Segoe UI Emoji" w:cs="Segoe UI Emoji"/>
          <w:color w:val="4472C4"/>
          <w:sz w:val="36"/>
          <w:szCs w:val="36"/>
        </w:rPr>
        <w:t xml:space="preserve"> </w:t>
      </w:r>
      <w:r w:rsidR="00657B90">
        <w:rPr>
          <w:rFonts w:ascii="Segoe UI Emoji" w:eastAsia="Segoe UI Emoji" w:hAnsi="Segoe UI Emoji" w:cs="Segoe UI Emoji"/>
          <w:color w:val="4472C4"/>
          <w:sz w:val="36"/>
          <w:szCs w:val="36"/>
        </w:rPr>
        <w:t>😊</w:t>
      </w:r>
    </w:p>
    <w:p w14:paraId="239D6DB0" w14:textId="77777777" w:rsidR="00E14D0A" w:rsidRDefault="00705CF4" w:rsidP="00657B90">
      <w:pPr>
        <w:pStyle w:val="Otsikko1"/>
      </w:pPr>
      <w:r>
        <w:lastRenderedPageBreak/>
        <w:t>Kesälukukampanja</w:t>
      </w:r>
    </w:p>
    <w:p w14:paraId="6985C669" w14:textId="77777777" w:rsidR="007901E0" w:rsidRPr="007901E0" w:rsidRDefault="00657B90" w:rsidP="007901E0">
      <w:pPr>
        <w:rPr>
          <w:b/>
          <w:color w:val="FF0000"/>
        </w:rPr>
      </w:pPr>
      <w:r>
        <w:t>E</w:t>
      </w:r>
      <w:r w:rsidR="008F1AA9">
        <w:t>rteltä tulossa kaksi kampanjaa:</w:t>
      </w:r>
      <w:r w:rsidR="00EB3138">
        <w:br/>
      </w:r>
      <w:r w:rsidR="007901E0" w:rsidRPr="007901E0">
        <w:rPr>
          <w:b/>
          <w:color w:val="FF0000"/>
        </w:rPr>
        <w:t>Lukujengi</w:t>
      </w:r>
      <w:r w:rsidR="00EB3C9C">
        <w:rPr>
          <w:b/>
          <w:color w:val="FF0000"/>
        </w:rPr>
        <w:t xml:space="preserve"> – Kultaisen kirjan metsästys </w:t>
      </w:r>
      <w:r w:rsidR="00EB3C9C" w:rsidRPr="00EB3C9C">
        <w:t>Hauska</w:t>
      </w:r>
      <w:r w:rsidR="00EB3C9C">
        <w:t xml:space="preserve"> lukupeli perheille ja alakouluikäisille</w:t>
      </w:r>
      <w:r w:rsidR="008F1AA9">
        <w:t>, kiva kuvitus</w:t>
      </w:r>
    </w:p>
    <w:p w14:paraId="4C19A34E" w14:textId="77777777" w:rsidR="007901E0" w:rsidRDefault="00265D2E" w:rsidP="007901E0">
      <w:hyperlink r:id="rId10" w:history="1">
        <w:r w:rsidR="00705CF4">
          <w:rPr>
            <w:rStyle w:val="Hyperlinkki"/>
          </w:rPr>
          <w:t>https://drive.google.com/drive/folders/1NU3NVHd19nIqYuxlGkqVf1SHY-eLInCW</w:t>
        </w:r>
      </w:hyperlink>
      <w:r w:rsidR="007901E0" w:rsidRPr="007901E0">
        <w:t xml:space="preserve"> </w:t>
      </w:r>
    </w:p>
    <w:p w14:paraId="0E9AB62A" w14:textId="77777777" w:rsidR="00EB3C9C" w:rsidRDefault="00EB3C9C" w:rsidP="007901E0">
      <w:r w:rsidRPr="00EB3C9C">
        <w:rPr>
          <w:rStyle w:val="Hyperlinkki"/>
          <w:noProof/>
          <w:lang w:eastAsia="fi-FI"/>
        </w:rPr>
        <w:drawing>
          <wp:inline distT="0" distB="0" distL="0" distR="0" wp14:anchorId="0D088333" wp14:editId="1A9DE6C3">
            <wp:extent cx="1643650" cy="162000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365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C9C">
        <w:rPr>
          <w:noProof/>
          <w:lang w:eastAsia="fi-FI"/>
        </w:rPr>
        <w:drawing>
          <wp:inline distT="0" distB="0" distL="0" distR="0" wp14:anchorId="36AA9943" wp14:editId="49C671B0">
            <wp:extent cx="1631697" cy="1620000"/>
            <wp:effectExtent l="0" t="0" r="698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169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2007" w14:textId="77777777" w:rsidR="00EB3C9C" w:rsidRDefault="00EB3C9C" w:rsidP="007901E0">
      <w:r w:rsidRPr="00EB3C9C">
        <w:rPr>
          <w:noProof/>
          <w:lang w:eastAsia="fi-FI"/>
        </w:rPr>
        <w:drawing>
          <wp:inline distT="0" distB="0" distL="0" distR="0" wp14:anchorId="5D043850" wp14:editId="05F14AEE">
            <wp:extent cx="1631571" cy="1620000"/>
            <wp:effectExtent l="0" t="0" r="698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157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C9C">
        <w:rPr>
          <w:noProof/>
          <w:lang w:eastAsia="fi-FI"/>
        </w:rPr>
        <w:drawing>
          <wp:inline distT="0" distB="0" distL="0" distR="0" wp14:anchorId="14D4353A" wp14:editId="2C0A9E5B">
            <wp:extent cx="1648724" cy="1620000"/>
            <wp:effectExtent l="0" t="0" r="889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9462"/>
                    <a:stretch/>
                  </pic:blipFill>
                  <pic:spPr bwMode="auto">
                    <a:xfrm>
                      <a:off x="0" y="0"/>
                      <a:ext cx="1648724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AA9" w:rsidRPr="00EB3C9C">
        <w:rPr>
          <w:noProof/>
          <w:lang w:eastAsia="fi-FI"/>
        </w:rPr>
        <w:drawing>
          <wp:inline distT="0" distB="0" distL="0" distR="0" wp14:anchorId="2E69C9F3" wp14:editId="2B752E4B">
            <wp:extent cx="1715646" cy="16200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1434"/>
                    <a:stretch/>
                  </pic:blipFill>
                  <pic:spPr bwMode="auto">
                    <a:xfrm>
                      <a:off x="0" y="0"/>
                      <a:ext cx="1715646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8A447" w14:textId="77777777" w:rsidR="00E14D0A" w:rsidRPr="007901E0" w:rsidRDefault="007901E0">
      <w:pPr>
        <w:rPr>
          <w:b/>
          <w:color w:val="FF0000"/>
        </w:rPr>
      </w:pPr>
      <w:r w:rsidRPr="007901E0">
        <w:rPr>
          <w:b/>
          <w:color w:val="FF0000"/>
        </w:rPr>
        <w:t>Mitä lukis?</w:t>
      </w:r>
      <w:r w:rsidR="008F1AA9">
        <w:rPr>
          <w:b/>
          <w:color w:val="FF0000"/>
        </w:rPr>
        <w:t xml:space="preserve"> – Vinkkaa kirja ja lunasta palkinto!</w:t>
      </w:r>
      <w:r w:rsidR="00EB3C9C" w:rsidRPr="00EB3C9C">
        <w:t xml:space="preserve"> </w:t>
      </w:r>
      <w:r w:rsidR="00EB3C9C">
        <w:t>kirjavinkkilaput kirjastoon</w:t>
      </w:r>
      <w:r w:rsidR="008F1AA9">
        <w:t>,</w:t>
      </w:r>
      <w:r w:rsidR="008F1AA9" w:rsidRPr="008F1AA9">
        <w:rPr>
          <w:noProof/>
          <w:lang w:eastAsia="fi-FI"/>
        </w:rPr>
        <w:t xml:space="preserve"> </w:t>
      </w:r>
      <w:r w:rsidR="008F1AA9">
        <w:t xml:space="preserve">yli </w:t>
      </w:r>
      <w:r w:rsidR="00EB3C9C">
        <w:t>9-vuotiaille</w:t>
      </w:r>
    </w:p>
    <w:p w14:paraId="75631BAB" w14:textId="77777777" w:rsidR="008F1AA9" w:rsidRDefault="008F1AA9">
      <w:r w:rsidRPr="008F1AA9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97DC3DE" wp14:editId="78D00691">
            <wp:simplePos x="0" y="0"/>
            <wp:positionH relativeFrom="column">
              <wp:posOffset>4175760</wp:posOffset>
            </wp:positionH>
            <wp:positionV relativeFrom="paragraph">
              <wp:posOffset>662305</wp:posOffset>
            </wp:positionV>
            <wp:extent cx="183007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60" y="21278"/>
                <wp:lineTo x="21360" y="0"/>
                <wp:lineTo x="0" y="0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9C" w:rsidRPr="00EB3C9C">
        <w:rPr>
          <w:rStyle w:val="Hyperlinkki"/>
          <w:noProof/>
          <w:lang w:eastAsia="fi-FI"/>
        </w:rPr>
        <w:drawing>
          <wp:inline distT="0" distB="0" distL="0" distR="0" wp14:anchorId="5F98F098" wp14:editId="0952E43E">
            <wp:extent cx="3952875" cy="371581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3056" cy="37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7431" w14:textId="77777777" w:rsidR="00E14D0A" w:rsidRDefault="00265D2E">
      <w:hyperlink r:id="rId17" w:history="1">
        <w:r w:rsidR="008F1AA9">
          <w:rPr>
            <w:rStyle w:val="Hyperlinkki"/>
          </w:rPr>
          <w:t>https://drive.google.com/drive/folders/1yGg5yMydQrlI_BEfMKbx_Ka4DbXXX30P</w:t>
        </w:r>
      </w:hyperlink>
    </w:p>
    <w:p w14:paraId="2F5B6C6B" w14:textId="77777777" w:rsidR="00E14D0A" w:rsidRDefault="00705CF4">
      <w:r>
        <w:t>Monella</w:t>
      </w:r>
      <w:r w:rsidR="007901E0">
        <w:t xml:space="preserve"> kirjastolla</w:t>
      </w:r>
      <w:r>
        <w:t xml:space="preserve"> </w:t>
      </w:r>
      <w:r w:rsidR="008F1AA9">
        <w:t xml:space="preserve">käytössä </w:t>
      </w:r>
      <w:r>
        <w:t>omia</w:t>
      </w:r>
      <w:r w:rsidR="007901E0">
        <w:t>, hyväksi koettuja</w:t>
      </w:r>
      <w:r>
        <w:t xml:space="preserve"> </w:t>
      </w:r>
      <w:r w:rsidR="007901E0">
        <w:t>kampanjoita. Mm.</w:t>
      </w:r>
      <w:r>
        <w:t xml:space="preserve"> jätskejä, merenrantaa, pelilaut</w:t>
      </w:r>
      <w:r w:rsidR="007901E0">
        <w:t>aa, lukugalaksi ja linnunlaulupuu.</w:t>
      </w:r>
    </w:p>
    <w:p w14:paraId="615B1F02" w14:textId="77777777" w:rsidR="00E14D0A" w:rsidRDefault="008F1AA9">
      <w:r>
        <w:t>Turun kampanja</w:t>
      </w:r>
      <w:r>
        <w:br/>
      </w:r>
      <w:r w:rsidR="00885B35">
        <w:rPr>
          <w:b/>
          <w:color w:val="FF0000"/>
        </w:rPr>
        <w:t>Beat</w:t>
      </w:r>
      <w:r w:rsidR="00705CF4" w:rsidRPr="008F1AA9">
        <w:rPr>
          <w:b/>
          <w:color w:val="FF0000"/>
        </w:rPr>
        <w:t>s for reads</w:t>
      </w:r>
      <w:r w:rsidR="007901E0" w:rsidRPr="008F1AA9">
        <w:rPr>
          <w:color w:val="FF0000"/>
        </w:rPr>
        <w:t xml:space="preserve"> </w:t>
      </w:r>
      <w:r>
        <w:t>kesälukukampanja</w:t>
      </w:r>
      <w:r w:rsidR="007901E0">
        <w:t xml:space="preserve"> nuorille</w:t>
      </w:r>
      <w:r>
        <w:t xml:space="preserve">. </w:t>
      </w:r>
      <w:r w:rsidR="00705CF4">
        <w:t xml:space="preserve">Lukemisen ja musiikin yhdistämistä. </w:t>
      </w:r>
      <w:r>
        <w:br/>
        <w:t>”</w:t>
      </w:r>
      <w:r w:rsidR="00705CF4">
        <w:t>Teemabiisi kirjaan</w:t>
      </w:r>
      <w:r>
        <w:t>”. Tulossa</w:t>
      </w:r>
      <w:r w:rsidR="00705CF4">
        <w:t xml:space="preserve"> viikolla</w:t>
      </w:r>
      <w:r>
        <w:t xml:space="preserve"> 20, lisätietoa Reetta Kannakselta.</w:t>
      </w:r>
    </w:p>
    <w:p w14:paraId="7FC17D45" w14:textId="77777777" w:rsidR="00E14D0A" w:rsidRDefault="00B03508" w:rsidP="00B03508">
      <w:pPr>
        <w:pStyle w:val="Otsikko1"/>
      </w:pPr>
      <w:r>
        <w:t>Tulevaa ohjelmaa:</w:t>
      </w:r>
    </w:p>
    <w:p w14:paraId="3CEFAF56" w14:textId="77777777" w:rsidR="00E14D0A" w:rsidRDefault="00705CF4">
      <w:r>
        <w:t>Marraskuussa Lukulystit</w:t>
      </w:r>
    </w:p>
    <w:p w14:paraId="5226460A" w14:textId="77777777" w:rsidR="00E14D0A" w:rsidRDefault="00885B35">
      <w:r>
        <w:t>Posterihaku Erte ja AKEPiK</w:t>
      </w:r>
      <w:r w:rsidR="00705CF4">
        <w:t xml:space="preserve">e </w:t>
      </w:r>
    </w:p>
    <w:p w14:paraId="2159D8A2" w14:textId="77777777" w:rsidR="00E14D0A" w:rsidRDefault="00705CF4">
      <w:r>
        <w:t>Esittelemään posterimuodossa omaa lukuhanketta. Ilmoittautumiset viimeistään 23.5. Mukaan mahtuu 15 esittelijää.</w:t>
      </w:r>
    </w:p>
    <w:p w14:paraId="0ED88104" w14:textId="77777777" w:rsidR="00E14D0A" w:rsidRDefault="00E14D0A"/>
    <w:p w14:paraId="22DA38D7" w14:textId="77777777" w:rsidR="00E14D0A" w:rsidRDefault="00705CF4" w:rsidP="00B03508">
      <w:pPr>
        <w:pStyle w:val="Otsikko1"/>
      </w:pPr>
      <w:r>
        <w:lastRenderedPageBreak/>
        <w:t>Tulevat koulutukset:</w:t>
      </w:r>
    </w:p>
    <w:p w14:paraId="28C36766" w14:textId="77777777" w:rsidR="00E14D0A" w:rsidRDefault="00705CF4">
      <w:r>
        <w:t xml:space="preserve">20.5. </w:t>
      </w:r>
      <w:r>
        <w:tab/>
        <w:t xml:space="preserve">klo 13-14 </w:t>
      </w:r>
      <w:r>
        <w:tab/>
        <w:t>Pelikasvatusperjantai Teamsissa</w:t>
      </w:r>
    </w:p>
    <w:p w14:paraId="6B627EFB" w14:textId="77777777" w:rsidR="00E14D0A" w:rsidRDefault="00705CF4">
      <w:r>
        <w:t xml:space="preserve">25.5. </w:t>
      </w:r>
      <w:r>
        <w:tab/>
        <w:t xml:space="preserve">klo 9.30-11 </w:t>
      </w:r>
      <w:r>
        <w:tab/>
        <w:t>Muovailuvahaolentovalokuvaustyöpaja. Ilm. 18.5. mennessä</w:t>
      </w:r>
    </w:p>
    <w:p w14:paraId="3CAE559A" w14:textId="77777777" w:rsidR="00E14D0A" w:rsidRDefault="00705CF4">
      <w:r>
        <w:t xml:space="preserve">27.5. </w:t>
      </w:r>
      <w:r>
        <w:tab/>
        <w:t xml:space="preserve">klo 13-14 </w:t>
      </w:r>
      <w:r>
        <w:tab/>
        <w:t>AKE-kahvit: Kerhotoiminta kirjastossa</w:t>
      </w:r>
    </w:p>
    <w:p w14:paraId="0716B683" w14:textId="77777777" w:rsidR="00E14D0A" w:rsidRDefault="00705CF4">
      <w:r>
        <w:t xml:space="preserve">7.6. </w:t>
      </w:r>
      <w:r>
        <w:tab/>
      </w:r>
      <w:r>
        <w:tab/>
        <w:t>Hyvä</w:t>
      </w:r>
      <w:r w:rsidR="004A489D">
        <w:t xml:space="preserve"> peliliike: Pelien lajit ja ala</w:t>
      </w:r>
      <w:r>
        <w:t>tyypit. Ilm</w:t>
      </w:r>
      <w:r w:rsidR="004A489D">
        <w:t>.</w:t>
      </w:r>
      <w:r>
        <w:t xml:space="preserve"> 1.6. mennessä</w:t>
      </w:r>
    </w:p>
    <w:p w14:paraId="0D647099" w14:textId="77777777" w:rsidR="00E14D0A" w:rsidRDefault="00705CF4">
      <w:r>
        <w:t xml:space="preserve">8.6. </w:t>
      </w:r>
      <w:r>
        <w:tab/>
      </w:r>
      <w:r>
        <w:tab/>
        <w:t>Hyvä peliliike: Pelaamisen pimeät puolet Ilm. 30.5. mennessä</w:t>
      </w:r>
    </w:p>
    <w:p w14:paraId="6140491D" w14:textId="77777777" w:rsidR="003E0D94" w:rsidRPr="003E0D94" w:rsidRDefault="003E0D94" w:rsidP="003E0D94">
      <w:pPr>
        <w:pStyle w:val="Otsikko1"/>
      </w:pPr>
      <w:r w:rsidRPr="003E0D94">
        <w:t>Muuta</w:t>
      </w:r>
    </w:p>
    <w:p w14:paraId="7A41CBD4" w14:textId="77777777" w:rsidR="00E14D0A" w:rsidRDefault="00B03508">
      <w:r>
        <w:t xml:space="preserve">Mietittiin </w:t>
      </w:r>
      <w:r w:rsidR="00770A5F">
        <w:t>tulevia kokouspäivi</w:t>
      </w:r>
      <w:r>
        <w:t xml:space="preserve">ä. </w:t>
      </w:r>
      <w:r w:rsidR="00705CF4">
        <w:t xml:space="preserve">Perjantai on </w:t>
      </w:r>
      <w:r>
        <w:t xml:space="preserve">monen mielestä </w:t>
      </w:r>
      <w:r w:rsidR="00705CF4">
        <w:t xml:space="preserve">hyvä päivä pitää kokousta, mutta </w:t>
      </w:r>
      <w:r w:rsidR="00770A5F">
        <w:t>pä</w:t>
      </w:r>
      <w:r w:rsidR="004A489D">
        <w:t>ä</w:t>
      </w:r>
      <w:r w:rsidR="00770A5F">
        <w:t>tettiin kokeilla</w:t>
      </w:r>
      <w:r w:rsidR="00705CF4">
        <w:t xml:space="preserve"> syksyllä vaihtuvaa päivää.</w:t>
      </w:r>
    </w:p>
    <w:p w14:paraId="49356C3E" w14:textId="77777777" w:rsidR="003E0D94" w:rsidRDefault="00705CF4">
      <w:r>
        <w:t>P</w:t>
      </w:r>
      <w:r w:rsidR="004A489D">
        <w:t>uhuttiin mahdollisesta retkestä.</w:t>
      </w:r>
      <w:r>
        <w:t xml:space="preserve"> </w:t>
      </w:r>
      <w:r w:rsidR="004A489D">
        <w:t>S</w:t>
      </w:r>
      <w:r w:rsidR="00B03508">
        <w:t>aaristoreissua</w:t>
      </w:r>
      <w:r w:rsidR="004A489D">
        <w:t xml:space="preserve"> tai</w:t>
      </w:r>
      <w:r>
        <w:t xml:space="preserve"> </w:t>
      </w:r>
      <w:r w:rsidR="00B03508">
        <w:t>vierailua</w:t>
      </w:r>
      <w:r w:rsidR="003E0D94">
        <w:t xml:space="preserve"> jossain </w:t>
      </w:r>
      <w:r w:rsidR="004A489D">
        <w:t>kirjastossa.</w:t>
      </w:r>
      <w:r>
        <w:t xml:space="preserve"> </w:t>
      </w:r>
      <w:r w:rsidR="004A489D">
        <w:t>A</w:t>
      </w:r>
      <w:r w:rsidR="003E0D94">
        <w:t>ikaisemmin järjestetty mm. satusalkkujen lanseerausta ja</w:t>
      </w:r>
      <w:r>
        <w:t xml:space="preserve"> matkat</w:t>
      </w:r>
      <w:r w:rsidR="003E0D94">
        <w:t xml:space="preserve"> on tietysti</w:t>
      </w:r>
      <w:r>
        <w:t xml:space="preserve"> käytetty hyödyksi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  <w:r w:rsidR="003E0D94">
        <w:t>jonkinmoista koulutusta, tms. Ideoita otetaan vastaan.</w:t>
      </w:r>
    </w:p>
    <w:p w14:paraId="2186537A" w14:textId="77777777" w:rsidR="00E14D0A" w:rsidRDefault="00705CF4">
      <w:r>
        <w:t>Discord-lukupiiri ensi syksynä, m</w:t>
      </w:r>
      <w:r w:rsidR="003E0D94">
        <w:t>ukana Turku, Kaarina ja Pori. Aiheina</w:t>
      </w:r>
      <w:r>
        <w:t xml:space="preserve"> mm. dekkarit, </w:t>
      </w:r>
      <w:r w:rsidR="003E0D94">
        <w:t xml:space="preserve">tai jokin </w:t>
      </w:r>
      <w:r>
        <w:t>nuorten toivoma aihe. Mukaan pääsee vielä,</w:t>
      </w:r>
      <w:r w:rsidR="00265D2E">
        <w:t xml:space="preserve"> ota</w:t>
      </w:r>
      <w:bookmarkStart w:id="0" w:name="_GoBack"/>
      <w:bookmarkEnd w:id="0"/>
      <w:r w:rsidR="003E0D94">
        <w:t xml:space="preserve"> yhteyttä</w:t>
      </w:r>
      <w:r>
        <w:t xml:space="preserve"> Reetta Kannakseen. Nakkila kiinnostunut liittymään mukaan. Porissa POC-näyttely</w:t>
      </w:r>
      <w:r w:rsidR="003E0D94">
        <w:t>.</w:t>
      </w:r>
    </w:p>
    <w:p w14:paraId="393D37B4" w14:textId="77777777" w:rsidR="00E14D0A" w:rsidRDefault="00E14D0A"/>
    <w:p w14:paraId="7C8EB9B2" w14:textId="77777777" w:rsidR="00E14D0A" w:rsidRDefault="00E14D0A"/>
    <w:sectPr w:rsidR="00E14D0A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CA41" w14:textId="77777777" w:rsidR="002F1A22" w:rsidRDefault="00705CF4">
      <w:pPr>
        <w:spacing w:after="0" w:line="240" w:lineRule="auto"/>
      </w:pPr>
      <w:r>
        <w:separator/>
      </w:r>
    </w:p>
  </w:endnote>
  <w:endnote w:type="continuationSeparator" w:id="0">
    <w:p w14:paraId="07A1B31B" w14:textId="77777777" w:rsidR="002F1A22" w:rsidRDefault="0070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A8A9" w14:textId="77777777" w:rsidR="002F1A22" w:rsidRDefault="00705C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56368" w14:textId="77777777" w:rsidR="002F1A22" w:rsidRDefault="0070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0A"/>
    <w:rsid w:val="00265D2E"/>
    <w:rsid w:val="002F1A22"/>
    <w:rsid w:val="003E0D94"/>
    <w:rsid w:val="004A489D"/>
    <w:rsid w:val="00657B90"/>
    <w:rsid w:val="00705CF4"/>
    <w:rsid w:val="00770A5F"/>
    <w:rsid w:val="007901E0"/>
    <w:rsid w:val="00885B35"/>
    <w:rsid w:val="008F1AA9"/>
    <w:rsid w:val="00B03508"/>
    <w:rsid w:val="00C41664"/>
    <w:rsid w:val="00E14D0A"/>
    <w:rsid w:val="00EA55CE"/>
    <w:rsid w:val="00EB3138"/>
    <w:rsid w:val="00E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EFC"/>
  <w15:docId w15:val="{D8B1D295-6B1B-4608-A255-51CB81E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657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Pr>
      <w:color w:val="0563C1"/>
      <w:u w:val="single"/>
    </w:rPr>
  </w:style>
  <w:style w:type="character" w:customStyle="1" w:styleId="Ratkaisematonmaininta">
    <w:name w:val="Ratkaisematon maininta"/>
    <w:basedOn w:val="Kappaleenoletusfontti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657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rive.google.com/drive/folders/1yGg5yMydQrlI_BEfMKbx_Ka4DbXXX30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drive.google.com/drive/folders/1NU3NVHd19nIqYuxlGkqVf1SHY-eLInCW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284DA4AE01143B1187293EDE5D463" ma:contentTypeVersion="12" ma:contentTypeDescription="Create a new document." ma:contentTypeScope="" ma:versionID="dc006c9a3967949bd5703188ce4df419">
  <xsd:schema xmlns:xsd="http://www.w3.org/2001/XMLSchema" xmlns:xs="http://www.w3.org/2001/XMLSchema" xmlns:p="http://schemas.microsoft.com/office/2006/metadata/properties" xmlns:ns3="399405b5-b949-4511-89f3-2b011a8f16bf" xmlns:ns4="7c501294-6b27-4f8c-956b-ca7395993222" targetNamespace="http://schemas.microsoft.com/office/2006/metadata/properties" ma:root="true" ma:fieldsID="e94723fddbf12b5e394d1cc6c70db33d" ns3:_="" ns4:_="">
    <xsd:import namespace="399405b5-b949-4511-89f3-2b011a8f16bf"/>
    <xsd:import namespace="7c501294-6b27-4f8c-956b-ca7395993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05b5-b949-4511-89f3-2b011a8f1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01294-6b27-4f8c-956b-ca7395993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8478F-44D7-430F-9F4C-48E19FE36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405b5-b949-4511-89f3-2b011a8f16bf"/>
    <ds:schemaRef ds:uri="7c501294-6b27-4f8c-956b-ca7395993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FB7B3-B171-4465-8D60-6F744E399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8537-ECE8-4672-A86C-9C0BE0B459A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501294-6b27-4f8c-956b-ca7395993222"/>
    <ds:schemaRef ds:uri="399405b5-b949-4511-89f3-2b011a8f16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3022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Lapset Kirjasto</dc:creator>
  <dc:description/>
  <cp:lastModifiedBy>Maiju Harju</cp:lastModifiedBy>
  <cp:revision>2</cp:revision>
  <dcterms:created xsi:type="dcterms:W3CDTF">2022-05-23T06:56:00Z</dcterms:created>
  <dcterms:modified xsi:type="dcterms:W3CDTF">2022-05-23T06:56:00Z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0x010100839284DA4AE01143B1187293EDE5D463</vt:lpwstr>
  </property>
</Properties>
</file>