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E4D" w:rsidRPr="00C5464C" w:rsidRDefault="00C732C3" w:rsidP="00356E4D">
      <w:pPr>
        <w:pStyle w:val="Otsikko1"/>
      </w:pPr>
      <w:r w:rsidRPr="00C5464C">
        <w:t>Viestintäsuunnitelma</w:t>
      </w:r>
    </w:p>
    <w:p w:rsidR="00356E4D" w:rsidRPr="00C5464C" w:rsidRDefault="00356E4D" w:rsidP="0038480F"/>
    <w:p w:rsidR="00DC4132" w:rsidRPr="00C5464C" w:rsidRDefault="00356E4D" w:rsidP="0038480F">
      <w:pPr>
        <w:rPr>
          <w:rFonts w:asciiTheme="minorHAnsi" w:hAnsiTheme="minorHAnsi"/>
        </w:rPr>
      </w:pPr>
      <w:r w:rsidRPr="00C5464C">
        <w:rPr>
          <w:rFonts w:asciiTheme="minorHAnsi" w:hAnsiTheme="minorHAnsi"/>
        </w:rPr>
        <w:t>(</w:t>
      </w:r>
      <w:r w:rsidR="00C732C3" w:rsidRPr="00C5464C">
        <w:rPr>
          <w:rFonts w:asciiTheme="minorHAnsi" w:hAnsiTheme="minorHAnsi"/>
        </w:rPr>
        <w:t>yhdistelmä Karlstadin yliopiston avointa materiaalia, Malin Utterin teosta ”</w:t>
      </w:r>
      <w:proofErr w:type="spellStart"/>
      <w:r w:rsidR="00C732C3" w:rsidRPr="00C5464C">
        <w:rPr>
          <w:rFonts w:asciiTheme="minorHAnsi" w:hAnsiTheme="minorHAnsi"/>
        </w:rPr>
        <w:t>Syns</w:t>
      </w:r>
      <w:proofErr w:type="spellEnd"/>
      <w:r w:rsidR="00C732C3" w:rsidRPr="00C5464C">
        <w:rPr>
          <w:rFonts w:asciiTheme="minorHAnsi" w:hAnsiTheme="minorHAnsi"/>
        </w:rPr>
        <w:t xml:space="preserve"> vi, </w:t>
      </w:r>
      <w:proofErr w:type="spellStart"/>
      <w:r w:rsidR="00C732C3" w:rsidRPr="00C5464C">
        <w:rPr>
          <w:rFonts w:asciiTheme="minorHAnsi" w:hAnsiTheme="minorHAnsi"/>
        </w:rPr>
        <w:t>hörs</w:t>
      </w:r>
      <w:proofErr w:type="spellEnd"/>
      <w:r w:rsidR="00C732C3" w:rsidRPr="00C5464C">
        <w:rPr>
          <w:rFonts w:asciiTheme="minorHAnsi" w:hAnsiTheme="minorHAnsi"/>
        </w:rPr>
        <w:t xml:space="preserve"> vi”, sekä </w:t>
      </w:r>
      <w:proofErr w:type="spellStart"/>
      <w:r w:rsidR="00C732C3" w:rsidRPr="00C5464C">
        <w:rPr>
          <w:rFonts w:asciiTheme="minorHAnsi" w:hAnsiTheme="minorHAnsi"/>
        </w:rPr>
        <w:t>Community</w:t>
      </w:r>
      <w:proofErr w:type="spellEnd"/>
      <w:r w:rsidR="00C732C3" w:rsidRPr="00C5464C">
        <w:rPr>
          <w:rFonts w:asciiTheme="minorHAnsi" w:hAnsiTheme="minorHAnsi"/>
        </w:rPr>
        <w:t xml:space="preserve"> </w:t>
      </w:r>
      <w:proofErr w:type="spellStart"/>
      <w:r w:rsidR="00C732C3" w:rsidRPr="00C5464C">
        <w:rPr>
          <w:rFonts w:asciiTheme="minorHAnsi" w:hAnsiTheme="minorHAnsi"/>
        </w:rPr>
        <w:t>Tool</w:t>
      </w:r>
      <w:proofErr w:type="spellEnd"/>
      <w:r w:rsidR="00C732C3" w:rsidRPr="00C5464C">
        <w:rPr>
          <w:rFonts w:asciiTheme="minorHAnsi" w:hAnsiTheme="minorHAnsi"/>
        </w:rPr>
        <w:t xml:space="preserve"> Box -sivuston materiaalia, jota ylläpitää Kansasin yliopisto) </w:t>
      </w:r>
    </w:p>
    <w:p w:rsidR="00DC4132" w:rsidRPr="00C5464C" w:rsidRDefault="00DC4132" w:rsidP="0038480F">
      <w:pPr>
        <w:rPr>
          <w:rFonts w:asciiTheme="minorHAnsi" w:hAnsiTheme="minorHAnsi"/>
        </w:rPr>
      </w:pPr>
    </w:p>
    <w:p w:rsidR="0044482D" w:rsidRPr="00C5464C" w:rsidRDefault="0044482D" w:rsidP="0044482D">
      <w:pPr>
        <w:rPr>
          <w:rFonts w:asciiTheme="minorHAnsi" w:hAnsiTheme="minorHAnsi"/>
        </w:rPr>
      </w:pPr>
    </w:p>
    <w:p w:rsidR="00C732C3" w:rsidRPr="00C732C3" w:rsidRDefault="00C732C3" w:rsidP="00C732C3">
      <w:pPr>
        <w:rPr>
          <w:rFonts w:asciiTheme="minorHAnsi" w:hAnsiTheme="minorHAnsi"/>
          <w:b/>
        </w:rPr>
      </w:pPr>
      <w:r w:rsidRPr="00C732C3">
        <w:rPr>
          <w:rFonts w:asciiTheme="minorHAnsi" w:hAnsiTheme="minorHAnsi"/>
          <w:b/>
        </w:rPr>
        <w:t>Tausta</w:t>
      </w:r>
    </w:p>
    <w:p w:rsidR="00C732C3" w:rsidRPr="00C732C3" w:rsidRDefault="00C732C3" w:rsidP="00C732C3">
      <w:pPr>
        <w:rPr>
          <w:rFonts w:asciiTheme="minorHAnsi" w:hAnsiTheme="minorHAnsi"/>
        </w:rPr>
      </w:pPr>
      <w:r w:rsidRPr="00C732C3">
        <w:rPr>
          <w:rFonts w:asciiTheme="minorHAnsi" w:hAnsiTheme="minorHAnsi"/>
        </w:rPr>
        <w:t>Kuvaile lyhyesti viestintäsuunnitelmasi taustaa ja ta</w:t>
      </w:r>
      <w:r>
        <w:rPr>
          <w:rFonts w:asciiTheme="minorHAnsi" w:hAnsiTheme="minorHAnsi"/>
        </w:rPr>
        <w:t>rkoitusta</w:t>
      </w:r>
      <w:r w:rsidRPr="00C732C3">
        <w:rPr>
          <w:rFonts w:asciiTheme="minorHAnsi" w:hAnsiTheme="minorHAnsi"/>
        </w:rPr>
        <w:t>. Kuvaile, mitä tavoitteita viestinnän tulisi tukea.</w:t>
      </w:r>
    </w:p>
    <w:p w:rsidR="00C732C3" w:rsidRPr="00C732C3" w:rsidRDefault="00C732C3" w:rsidP="00C732C3">
      <w:pPr>
        <w:rPr>
          <w:rFonts w:asciiTheme="minorHAnsi" w:hAnsiTheme="minorHAnsi"/>
        </w:rPr>
      </w:pPr>
    </w:p>
    <w:p w:rsidR="00C732C3" w:rsidRPr="00C732C3" w:rsidRDefault="00C732C3" w:rsidP="00C732C3">
      <w:pPr>
        <w:rPr>
          <w:rFonts w:asciiTheme="minorHAnsi" w:hAnsiTheme="minorHAnsi"/>
        </w:rPr>
      </w:pPr>
    </w:p>
    <w:p w:rsidR="00C732C3" w:rsidRPr="00C732C3" w:rsidRDefault="00C732C3" w:rsidP="00C732C3">
      <w:pPr>
        <w:rPr>
          <w:rFonts w:asciiTheme="minorHAnsi" w:hAnsiTheme="minorHAnsi"/>
          <w:b/>
        </w:rPr>
      </w:pPr>
      <w:r w:rsidRPr="00C732C3">
        <w:rPr>
          <w:rFonts w:asciiTheme="minorHAnsi" w:hAnsiTheme="minorHAnsi"/>
          <w:b/>
        </w:rPr>
        <w:t>Nykytilanteen analyysi</w:t>
      </w:r>
    </w:p>
    <w:p w:rsidR="00C732C3" w:rsidRPr="00C732C3" w:rsidRDefault="00C732C3" w:rsidP="00C732C3">
      <w:pPr>
        <w:rPr>
          <w:rFonts w:asciiTheme="minorHAnsi" w:hAnsiTheme="minorHAnsi"/>
        </w:rPr>
      </w:pPr>
      <w:r w:rsidRPr="00C732C3">
        <w:rPr>
          <w:rFonts w:asciiTheme="minorHAnsi" w:hAnsiTheme="minorHAnsi"/>
        </w:rPr>
        <w:t>Tee lyhyt analyysi nykyisestä tilanteesta. Mitä tulee viestiä? Mi</w:t>
      </w:r>
      <w:r>
        <w:rPr>
          <w:rFonts w:asciiTheme="minorHAnsi" w:hAnsiTheme="minorHAnsi"/>
        </w:rPr>
        <w:t>kä on kirjaston tilanne juuri nyt</w:t>
      </w:r>
      <w:r w:rsidRPr="00C732C3">
        <w:rPr>
          <w:rFonts w:asciiTheme="minorHAnsi" w:hAnsiTheme="minorHAnsi"/>
        </w:rPr>
        <w:t>? Mitkä ovat haasteet ja mahdollisuudet? Mitä muita prosesseja on meneillään sisäisesti tai ulkoisesti, jotka sinun on ehkä otettava huomioon tai joista on hyötyä?</w:t>
      </w:r>
    </w:p>
    <w:p w:rsidR="00C732C3" w:rsidRPr="00C732C3" w:rsidRDefault="00C732C3" w:rsidP="00C732C3">
      <w:pPr>
        <w:rPr>
          <w:rFonts w:asciiTheme="minorHAnsi" w:hAnsiTheme="minorHAnsi"/>
        </w:rPr>
      </w:pPr>
      <w:r w:rsidRPr="00C732C3">
        <w:rPr>
          <w:rFonts w:asciiTheme="minorHAnsi" w:hAnsiTheme="minorHAnsi"/>
        </w:rPr>
        <w:t>• Tässä hyödyt SWOT-analyysistäsi ja/tai Boston-matriisin avulla saamistasi oivalluksista</w:t>
      </w:r>
    </w:p>
    <w:p w:rsidR="00C732C3" w:rsidRPr="00C732C3" w:rsidRDefault="00C732C3" w:rsidP="00C732C3">
      <w:pPr>
        <w:rPr>
          <w:rFonts w:asciiTheme="minorHAnsi" w:hAnsiTheme="minorHAnsi"/>
        </w:rPr>
      </w:pPr>
    </w:p>
    <w:p w:rsidR="00C732C3" w:rsidRPr="00C732C3" w:rsidRDefault="00C732C3" w:rsidP="00C732C3">
      <w:pPr>
        <w:rPr>
          <w:rFonts w:asciiTheme="minorHAnsi" w:hAnsiTheme="minorHAnsi"/>
          <w:b/>
        </w:rPr>
      </w:pPr>
      <w:r w:rsidRPr="00C732C3">
        <w:rPr>
          <w:rFonts w:asciiTheme="minorHAnsi" w:hAnsiTheme="minorHAnsi"/>
          <w:b/>
        </w:rPr>
        <w:t>Määritelmät</w:t>
      </w:r>
    </w:p>
    <w:p w:rsidR="00C732C3" w:rsidRPr="00C732C3" w:rsidRDefault="00C732C3" w:rsidP="00C732C3">
      <w:pPr>
        <w:rPr>
          <w:rFonts w:asciiTheme="minorHAnsi" w:hAnsiTheme="minorHAnsi"/>
        </w:rPr>
      </w:pPr>
      <w:r w:rsidRPr="00C732C3">
        <w:rPr>
          <w:rFonts w:asciiTheme="minorHAnsi" w:hAnsiTheme="minorHAnsi"/>
        </w:rPr>
        <w:t>Käytätkö termejä, jotka tarvitsevat selitystä? Muista, että jos suunnitelmaa lukevat henkilöt, joilla ei ole kirjastokoulutusta, on hyvä selittää suunnitelmassa käytetyt kirjastotermit.</w:t>
      </w:r>
    </w:p>
    <w:p w:rsidR="00C732C3" w:rsidRPr="00C732C3" w:rsidRDefault="00C732C3" w:rsidP="00C732C3">
      <w:pPr>
        <w:rPr>
          <w:rFonts w:asciiTheme="minorHAnsi" w:hAnsiTheme="minorHAnsi"/>
        </w:rPr>
      </w:pPr>
    </w:p>
    <w:p w:rsidR="00C732C3" w:rsidRPr="00C732C3" w:rsidRDefault="00C732C3" w:rsidP="00C732C3">
      <w:pPr>
        <w:rPr>
          <w:rFonts w:asciiTheme="minorHAnsi" w:hAnsiTheme="minorHAnsi"/>
          <w:b/>
        </w:rPr>
      </w:pPr>
      <w:r w:rsidRPr="00C732C3">
        <w:rPr>
          <w:rFonts w:asciiTheme="minorHAnsi" w:hAnsiTheme="minorHAnsi"/>
          <w:b/>
        </w:rPr>
        <w:t>Rajat</w:t>
      </w:r>
    </w:p>
    <w:p w:rsidR="00C732C3" w:rsidRPr="00C732C3" w:rsidRDefault="00C732C3" w:rsidP="00C732C3">
      <w:pPr>
        <w:rPr>
          <w:rFonts w:asciiTheme="minorHAnsi" w:hAnsiTheme="minorHAnsi"/>
        </w:rPr>
      </w:pPr>
      <w:r w:rsidRPr="00C732C3">
        <w:rPr>
          <w:rFonts w:asciiTheme="minorHAnsi" w:hAnsiTheme="minorHAnsi"/>
        </w:rPr>
        <w:t>Mit</w:t>
      </w:r>
      <w:r>
        <w:rPr>
          <w:rFonts w:asciiTheme="minorHAnsi" w:hAnsiTheme="minorHAnsi"/>
        </w:rPr>
        <w:t xml:space="preserve">kä asiat suljetaan viestintäsuunnitelman ulkopuolelle? Mihin asioihin viestinnällä ei (ainakaan tällä </w:t>
      </w:r>
      <w:proofErr w:type="spellStart"/>
      <w:r>
        <w:rPr>
          <w:rFonts w:asciiTheme="minorHAnsi" w:hAnsiTheme="minorHAnsi"/>
        </w:rPr>
        <w:t>suunnitelmajaksolla</w:t>
      </w:r>
      <w:proofErr w:type="spellEnd"/>
      <w:r>
        <w:rPr>
          <w:rFonts w:asciiTheme="minorHAnsi" w:hAnsiTheme="minorHAnsi"/>
        </w:rPr>
        <w:t xml:space="preserve">) aiota vaikuttaa tai voi vaikuttaa? </w:t>
      </w:r>
      <w:r w:rsidRPr="00C732C3">
        <w:rPr>
          <w:rFonts w:asciiTheme="minorHAnsi" w:hAnsiTheme="minorHAnsi"/>
        </w:rPr>
        <w:t>Mieti myös resursseja, jotta saat realistisen viestintäsuunnitelman.</w:t>
      </w:r>
    </w:p>
    <w:p w:rsidR="00C732C3" w:rsidRDefault="00C732C3" w:rsidP="0044482D">
      <w:pPr>
        <w:rPr>
          <w:rFonts w:asciiTheme="minorHAnsi" w:hAnsiTheme="minorHAnsi"/>
        </w:rPr>
      </w:pPr>
    </w:p>
    <w:p w:rsidR="00C732C3" w:rsidRPr="00C732C3" w:rsidRDefault="00C732C3" w:rsidP="00C732C3">
      <w:pPr>
        <w:rPr>
          <w:rFonts w:asciiTheme="minorHAnsi" w:hAnsiTheme="minorHAnsi"/>
          <w:b/>
        </w:rPr>
      </w:pPr>
      <w:r w:rsidRPr="00C732C3">
        <w:rPr>
          <w:rFonts w:asciiTheme="minorHAnsi" w:hAnsiTheme="minorHAnsi"/>
          <w:b/>
        </w:rPr>
        <w:t>Päämäärä</w:t>
      </w:r>
    </w:p>
    <w:p w:rsidR="00C732C3" w:rsidRPr="00C732C3" w:rsidRDefault="00C732C3" w:rsidP="00C732C3">
      <w:pPr>
        <w:rPr>
          <w:rFonts w:asciiTheme="minorHAnsi" w:hAnsiTheme="minorHAnsi"/>
        </w:rPr>
      </w:pPr>
      <w:r w:rsidRPr="00C732C3">
        <w:rPr>
          <w:rFonts w:asciiTheme="minorHAnsi" w:hAnsiTheme="minorHAnsi"/>
        </w:rPr>
        <w:t xml:space="preserve">Tässä määrität viestintätavoitteet kullekin kohderyhmälle. Muotoile tavoitteet konkreettisesti, jotta ne ovat myös mitattavissa. Riittääkö, että kohderyhmä tietää mitä haluat kertoa vai pitäisikö heidän saada syvällinen ymmärrys ja muuttaa käyttäytymistään ja arkeaan? Asettamasi </w:t>
      </w:r>
      <w:r>
        <w:rPr>
          <w:rFonts w:asciiTheme="minorHAnsi" w:hAnsiTheme="minorHAnsi"/>
        </w:rPr>
        <w:t xml:space="preserve">tavoitteet vaikutukselle määräävät sen, mitä viestinnällisiä tekoja lähdet tekemään ja mitä kanavia käytät. </w:t>
      </w:r>
    </w:p>
    <w:p w:rsidR="00C732C3" w:rsidRDefault="00C732C3" w:rsidP="00C732C3">
      <w:pPr>
        <w:rPr>
          <w:rFonts w:asciiTheme="minorHAnsi" w:hAnsiTheme="minorHAnsi"/>
        </w:rPr>
      </w:pPr>
    </w:p>
    <w:p w:rsidR="00C732C3" w:rsidRPr="00C732C3" w:rsidRDefault="00C732C3" w:rsidP="00C732C3">
      <w:pPr>
        <w:rPr>
          <w:rFonts w:asciiTheme="minorHAnsi" w:hAnsiTheme="minorHAnsi"/>
        </w:rPr>
      </w:pPr>
      <w:r w:rsidRPr="00C732C3">
        <w:rPr>
          <w:rFonts w:asciiTheme="minorHAnsi" w:hAnsiTheme="minorHAnsi"/>
        </w:rPr>
        <w:t>Jos haluat, voit erottaa seuraavat:</w:t>
      </w:r>
    </w:p>
    <w:p w:rsidR="00C732C3" w:rsidRPr="00C732C3" w:rsidRDefault="00C732C3" w:rsidP="00C732C3">
      <w:pPr>
        <w:pStyle w:val="Luettelokappale"/>
        <w:numPr>
          <w:ilvl w:val="0"/>
          <w:numId w:val="18"/>
        </w:numPr>
        <w:rPr>
          <w:rFonts w:asciiTheme="minorHAnsi" w:hAnsiTheme="minorHAnsi"/>
        </w:rPr>
      </w:pPr>
      <w:r w:rsidRPr="00C732C3">
        <w:rPr>
          <w:rFonts w:asciiTheme="minorHAnsi" w:hAnsiTheme="minorHAnsi"/>
        </w:rPr>
        <w:t>Tiedo</w:t>
      </w:r>
      <w:r>
        <w:rPr>
          <w:rFonts w:asciiTheme="minorHAnsi" w:hAnsiTheme="minorHAnsi"/>
        </w:rPr>
        <w:t>lliset</w:t>
      </w:r>
      <w:r w:rsidRPr="00C732C3">
        <w:rPr>
          <w:rFonts w:asciiTheme="minorHAnsi" w:hAnsiTheme="minorHAnsi"/>
        </w:rPr>
        <w:t xml:space="preserve"> tavoitteet</w:t>
      </w:r>
    </w:p>
    <w:p w:rsidR="00C732C3" w:rsidRPr="00C732C3" w:rsidRDefault="00C732C3" w:rsidP="00C732C3">
      <w:pPr>
        <w:pStyle w:val="Luettelokappale"/>
        <w:numPr>
          <w:ilvl w:val="1"/>
          <w:numId w:val="18"/>
        </w:numPr>
        <w:rPr>
          <w:rFonts w:asciiTheme="minorHAnsi" w:hAnsiTheme="minorHAnsi"/>
        </w:rPr>
      </w:pPr>
      <w:r w:rsidRPr="00C732C3">
        <w:rPr>
          <w:rFonts w:asciiTheme="minorHAnsi" w:hAnsiTheme="minorHAnsi"/>
        </w:rPr>
        <w:t>Mitä haluat kohderyhmien tietävän? Tässä se voi olla asteikko tietää</w:t>
      </w:r>
      <w:r w:rsidR="00005812">
        <w:rPr>
          <w:rFonts w:asciiTheme="minorHAnsi" w:hAnsiTheme="minorHAnsi"/>
        </w:rPr>
        <w:t xml:space="preserve"> </w:t>
      </w:r>
      <w:r>
        <w:rPr>
          <w:rFonts w:asciiTheme="minorHAnsi" w:hAnsiTheme="minorHAnsi"/>
        </w:rPr>
        <w:t>-</w:t>
      </w:r>
      <w:r w:rsidR="00005812">
        <w:rPr>
          <w:rFonts w:asciiTheme="minorHAnsi" w:hAnsiTheme="minorHAnsi"/>
        </w:rPr>
        <w:t xml:space="preserve"> </w:t>
      </w:r>
      <w:r w:rsidRPr="00C732C3">
        <w:rPr>
          <w:rFonts w:asciiTheme="minorHAnsi" w:hAnsiTheme="minorHAnsi"/>
        </w:rPr>
        <w:t>ymmärtää</w:t>
      </w:r>
    </w:p>
    <w:p w:rsidR="00C732C3" w:rsidRPr="00C732C3" w:rsidRDefault="00C732C3" w:rsidP="00C732C3">
      <w:pPr>
        <w:pStyle w:val="Luettelokappale"/>
        <w:numPr>
          <w:ilvl w:val="0"/>
          <w:numId w:val="18"/>
        </w:numPr>
        <w:rPr>
          <w:rFonts w:asciiTheme="minorHAnsi" w:hAnsiTheme="minorHAnsi"/>
        </w:rPr>
      </w:pPr>
      <w:r w:rsidRPr="00C732C3">
        <w:rPr>
          <w:rFonts w:asciiTheme="minorHAnsi" w:hAnsiTheme="minorHAnsi"/>
        </w:rPr>
        <w:t>Asennetavoitteet</w:t>
      </w:r>
    </w:p>
    <w:p w:rsidR="00C732C3" w:rsidRPr="00C732C3" w:rsidRDefault="00C732C3" w:rsidP="00005812">
      <w:pPr>
        <w:pStyle w:val="Luettelokappale"/>
        <w:numPr>
          <w:ilvl w:val="1"/>
          <w:numId w:val="18"/>
        </w:numPr>
        <w:rPr>
          <w:rFonts w:asciiTheme="minorHAnsi" w:hAnsiTheme="minorHAnsi"/>
        </w:rPr>
      </w:pPr>
      <w:r w:rsidRPr="00C732C3">
        <w:rPr>
          <w:rFonts w:asciiTheme="minorHAnsi" w:hAnsiTheme="minorHAnsi"/>
        </w:rPr>
        <w:t xml:space="preserve">Mitä haluat kohderyhmän ajattelevan? </w:t>
      </w:r>
      <w:r w:rsidR="00005812">
        <w:rPr>
          <w:rFonts w:asciiTheme="minorHAnsi" w:hAnsiTheme="minorHAnsi"/>
        </w:rPr>
        <w:t xml:space="preserve">Asteikko esim. suvaitsee – sitoutuu </w:t>
      </w:r>
    </w:p>
    <w:p w:rsidR="00C732C3" w:rsidRPr="00C732C3" w:rsidRDefault="00005812" w:rsidP="00C732C3">
      <w:pPr>
        <w:pStyle w:val="Luettelokappale"/>
        <w:numPr>
          <w:ilvl w:val="0"/>
          <w:numId w:val="18"/>
        </w:numPr>
        <w:rPr>
          <w:rFonts w:asciiTheme="minorHAnsi" w:hAnsiTheme="minorHAnsi"/>
        </w:rPr>
      </w:pPr>
      <w:r>
        <w:rPr>
          <w:rFonts w:asciiTheme="minorHAnsi" w:hAnsiTheme="minorHAnsi"/>
        </w:rPr>
        <w:t>Toiminnalliset tavoitteet</w:t>
      </w:r>
    </w:p>
    <w:p w:rsidR="00C732C3" w:rsidRPr="00C732C3" w:rsidRDefault="00C732C3" w:rsidP="00005812">
      <w:pPr>
        <w:pStyle w:val="Luettelokappale"/>
        <w:numPr>
          <w:ilvl w:val="1"/>
          <w:numId w:val="18"/>
        </w:numPr>
        <w:rPr>
          <w:rFonts w:asciiTheme="minorHAnsi" w:hAnsiTheme="minorHAnsi"/>
        </w:rPr>
      </w:pPr>
      <w:r w:rsidRPr="00C732C3">
        <w:rPr>
          <w:rFonts w:asciiTheme="minorHAnsi" w:hAnsiTheme="minorHAnsi"/>
        </w:rPr>
        <w:t xml:space="preserve">Millaisen motivaation haluat </w:t>
      </w:r>
      <w:r w:rsidR="00005812">
        <w:rPr>
          <w:rFonts w:asciiTheme="minorHAnsi" w:hAnsiTheme="minorHAnsi"/>
        </w:rPr>
        <w:t>herättää kohderyhmässä</w:t>
      </w:r>
      <w:r w:rsidRPr="00C732C3">
        <w:rPr>
          <w:rFonts w:asciiTheme="minorHAnsi" w:hAnsiTheme="minorHAnsi"/>
        </w:rPr>
        <w:t xml:space="preserve">? </w:t>
      </w:r>
      <w:r w:rsidR="00005812">
        <w:rPr>
          <w:rFonts w:asciiTheme="minorHAnsi" w:hAnsiTheme="minorHAnsi"/>
        </w:rPr>
        <w:t xml:space="preserve">Voivatko he ”kuvitella tulevansa kirjastoon” vai ovatko he ”valmiita taistelemaan sen puolesta”? </w:t>
      </w:r>
      <w:r w:rsidRPr="00C732C3">
        <w:rPr>
          <w:rFonts w:asciiTheme="minorHAnsi" w:hAnsiTheme="minorHAnsi"/>
        </w:rPr>
        <w:t>Pitäisikö heidän "</w:t>
      </w:r>
      <w:r w:rsidR="00005812">
        <w:rPr>
          <w:rFonts w:asciiTheme="minorHAnsi" w:hAnsiTheme="minorHAnsi"/>
        </w:rPr>
        <w:t xml:space="preserve">kokeilla tätä </w:t>
      </w:r>
      <w:r w:rsidRPr="00C732C3">
        <w:rPr>
          <w:rFonts w:asciiTheme="minorHAnsi" w:hAnsiTheme="minorHAnsi"/>
        </w:rPr>
        <w:t xml:space="preserve">kerran" vai onko kyse toimintamallien </w:t>
      </w:r>
      <w:r w:rsidR="00005812">
        <w:rPr>
          <w:rFonts w:asciiTheme="minorHAnsi" w:hAnsiTheme="minorHAnsi"/>
        </w:rPr>
        <w:t xml:space="preserve">pysyvästä </w:t>
      </w:r>
      <w:r w:rsidRPr="00C732C3">
        <w:rPr>
          <w:rFonts w:asciiTheme="minorHAnsi" w:hAnsiTheme="minorHAnsi"/>
        </w:rPr>
        <w:t>muuttamisesta?</w:t>
      </w:r>
    </w:p>
    <w:p w:rsidR="00C732C3" w:rsidRPr="00C732C3" w:rsidRDefault="00C732C3" w:rsidP="00C732C3">
      <w:pPr>
        <w:rPr>
          <w:rFonts w:asciiTheme="minorHAnsi" w:hAnsiTheme="minorHAnsi"/>
        </w:rPr>
      </w:pPr>
    </w:p>
    <w:p w:rsidR="00C732C3" w:rsidRPr="00005812" w:rsidRDefault="00005812" w:rsidP="00C732C3">
      <w:pPr>
        <w:rPr>
          <w:rFonts w:asciiTheme="minorHAnsi" w:hAnsiTheme="minorHAnsi"/>
          <w:b/>
        </w:rPr>
      </w:pPr>
      <w:r w:rsidRPr="00005812">
        <w:rPr>
          <w:rFonts w:asciiTheme="minorHAnsi" w:hAnsiTheme="minorHAnsi"/>
          <w:b/>
        </w:rPr>
        <w:t>M</w:t>
      </w:r>
      <w:r w:rsidR="00C732C3" w:rsidRPr="00005812">
        <w:rPr>
          <w:rFonts w:asciiTheme="minorHAnsi" w:hAnsiTheme="minorHAnsi"/>
          <w:b/>
        </w:rPr>
        <w:t>ittaus ja seuranta</w:t>
      </w:r>
    </w:p>
    <w:p w:rsidR="00C732C3" w:rsidRPr="00C732C3" w:rsidRDefault="00C732C3" w:rsidP="00C732C3">
      <w:pPr>
        <w:rPr>
          <w:rFonts w:asciiTheme="minorHAnsi" w:hAnsiTheme="minorHAnsi"/>
        </w:rPr>
      </w:pPr>
    </w:p>
    <w:p w:rsidR="00C732C3" w:rsidRPr="00C732C3" w:rsidRDefault="00C732C3" w:rsidP="00C732C3">
      <w:pPr>
        <w:rPr>
          <w:rFonts w:asciiTheme="minorHAnsi" w:hAnsiTheme="minorHAnsi"/>
        </w:rPr>
      </w:pPr>
      <w:r w:rsidRPr="00C732C3">
        <w:rPr>
          <w:rFonts w:asciiTheme="minorHAnsi" w:hAnsiTheme="minorHAnsi"/>
        </w:rPr>
        <w:t>Jos arvioit viestintäsuunnitelmaasi sekä sen perusteella, kuinka hyvin otat sen käyttöön ja kuinka hyvin se toimii, voit tehdä muutoksia sen parantamiseksi. Päätä, kuinka usein suunnitelma</w:t>
      </w:r>
      <w:r w:rsidR="00005812">
        <w:rPr>
          <w:rFonts w:asciiTheme="minorHAnsi" w:hAnsiTheme="minorHAnsi"/>
        </w:rPr>
        <w:t xml:space="preserve"> päivitetään</w:t>
      </w:r>
      <w:r w:rsidRPr="00C732C3">
        <w:rPr>
          <w:rFonts w:asciiTheme="minorHAnsi" w:hAnsiTheme="minorHAnsi"/>
        </w:rPr>
        <w:t>.</w:t>
      </w:r>
    </w:p>
    <w:p w:rsidR="00C732C3" w:rsidRPr="00C732C3" w:rsidRDefault="00C732C3" w:rsidP="00C732C3">
      <w:pPr>
        <w:rPr>
          <w:rFonts w:asciiTheme="minorHAnsi" w:hAnsiTheme="minorHAnsi"/>
        </w:rPr>
      </w:pPr>
    </w:p>
    <w:p w:rsidR="00C732C3" w:rsidRPr="00C732C3" w:rsidRDefault="00C732C3" w:rsidP="00C732C3">
      <w:pPr>
        <w:rPr>
          <w:rFonts w:asciiTheme="minorHAnsi" w:hAnsiTheme="minorHAnsi"/>
        </w:rPr>
      </w:pPr>
      <w:r w:rsidRPr="00C732C3">
        <w:rPr>
          <w:rFonts w:asciiTheme="minorHAnsi" w:hAnsiTheme="minorHAnsi"/>
        </w:rPr>
        <w:t xml:space="preserve">Seuraa viestintää prosessin aikana. Mistä tiedät, että olet saavuttanut tavoitteesi (edellisessä kohdassa) tai </w:t>
      </w:r>
      <w:r w:rsidR="00005812">
        <w:rPr>
          <w:rFonts w:asciiTheme="minorHAnsi" w:hAnsiTheme="minorHAnsi"/>
        </w:rPr>
        <w:t xml:space="preserve">että se on </w:t>
      </w:r>
      <w:r w:rsidRPr="00C732C3">
        <w:rPr>
          <w:rFonts w:asciiTheme="minorHAnsi" w:hAnsiTheme="minorHAnsi"/>
        </w:rPr>
        <w:t>ainakin mennyt haluttuun suuntaan? Mitä asioita voidaan mitata tilastollisilla mittareilla? Mitkä muut asiat ovat merkki siitä, että olet saavuttanut tavoitteesi, vaikka niitä ei voi mitata?</w:t>
      </w:r>
    </w:p>
    <w:p w:rsidR="00C732C3" w:rsidRPr="00C732C3" w:rsidRDefault="00C732C3" w:rsidP="00C732C3">
      <w:pPr>
        <w:rPr>
          <w:rFonts w:asciiTheme="minorHAnsi" w:hAnsiTheme="minorHAnsi"/>
        </w:rPr>
      </w:pPr>
    </w:p>
    <w:p w:rsidR="00C732C3" w:rsidRPr="00C732C3" w:rsidRDefault="00C732C3" w:rsidP="00C732C3">
      <w:pPr>
        <w:rPr>
          <w:rFonts w:asciiTheme="minorHAnsi" w:hAnsiTheme="minorHAnsi"/>
        </w:rPr>
      </w:pPr>
      <w:r w:rsidRPr="00C732C3">
        <w:rPr>
          <w:rFonts w:asciiTheme="minorHAnsi" w:hAnsiTheme="minorHAnsi"/>
        </w:rPr>
        <w:t>Mittaus ja palaute voivat olla</w:t>
      </w:r>
      <w:r w:rsidR="00005812">
        <w:rPr>
          <w:rFonts w:asciiTheme="minorHAnsi" w:hAnsiTheme="minorHAnsi"/>
        </w:rPr>
        <w:t xml:space="preserve"> hyvinkin yksinkertaisia: </w:t>
      </w:r>
      <w:r w:rsidRPr="00C732C3">
        <w:rPr>
          <w:rFonts w:asciiTheme="minorHAnsi" w:hAnsiTheme="minorHAnsi"/>
        </w:rPr>
        <w:t>keskusteluja kohderyhmän ihmisten kanssa tai tarkempia kyselyitä.</w:t>
      </w:r>
    </w:p>
    <w:p w:rsidR="00C732C3" w:rsidRPr="00C732C3" w:rsidRDefault="00C732C3" w:rsidP="00C732C3">
      <w:pPr>
        <w:rPr>
          <w:rFonts w:asciiTheme="minorHAnsi" w:hAnsiTheme="minorHAnsi"/>
        </w:rPr>
      </w:pPr>
    </w:p>
    <w:p w:rsidR="00C732C3" w:rsidRPr="00C732C3" w:rsidRDefault="00C732C3" w:rsidP="00C732C3">
      <w:pPr>
        <w:rPr>
          <w:rFonts w:asciiTheme="minorHAnsi" w:hAnsiTheme="minorHAnsi"/>
        </w:rPr>
      </w:pPr>
      <w:r w:rsidRPr="00C732C3">
        <w:rPr>
          <w:rFonts w:asciiTheme="minorHAnsi" w:hAnsiTheme="minorHAnsi"/>
        </w:rPr>
        <w:t xml:space="preserve">Jatka samaan malliin! Muista, että ponnistelujesi vaikutus ei välttämättä ole heti havaittavissa. Mikä on järkevä </w:t>
      </w:r>
      <w:r w:rsidR="00005812">
        <w:rPr>
          <w:rFonts w:asciiTheme="minorHAnsi" w:hAnsiTheme="minorHAnsi"/>
        </w:rPr>
        <w:t xml:space="preserve">ajanjakso, jonka jälkeen voit </w:t>
      </w:r>
      <w:r w:rsidRPr="00C732C3">
        <w:rPr>
          <w:rFonts w:asciiTheme="minorHAnsi" w:hAnsiTheme="minorHAnsi"/>
        </w:rPr>
        <w:t>arvioida</w:t>
      </w:r>
      <w:r w:rsidR="00005812">
        <w:rPr>
          <w:rFonts w:asciiTheme="minorHAnsi" w:hAnsiTheme="minorHAnsi"/>
        </w:rPr>
        <w:t xml:space="preserve"> tekemistäsi</w:t>
      </w:r>
      <w:r w:rsidRPr="00C732C3">
        <w:rPr>
          <w:rFonts w:asciiTheme="minorHAnsi" w:hAnsiTheme="minorHAnsi"/>
        </w:rPr>
        <w:t>?</w:t>
      </w:r>
    </w:p>
    <w:p w:rsidR="00C732C3" w:rsidRPr="00C732C3" w:rsidRDefault="00C732C3" w:rsidP="00C732C3">
      <w:pPr>
        <w:rPr>
          <w:rFonts w:asciiTheme="minorHAnsi" w:hAnsiTheme="minorHAnsi"/>
        </w:rPr>
      </w:pPr>
    </w:p>
    <w:p w:rsidR="00C732C3" w:rsidRPr="00005812" w:rsidRDefault="00C732C3" w:rsidP="00C732C3">
      <w:pPr>
        <w:rPr>
          <w:rFonts w:asciiTheme="minorHAnsi" w:hAnsiTheme="minorHAnsi"/>
          <w:b/>
        </w:rPr>
      </w:pPr>
      <w:r w:rsidRPr="00005812">
        <w:rPr>
          <w:rFonts w:asciiTheme="minorHAnsi" w:hAnsiTheme="minorHAnsi"/>
          <w:b/>
        </w:rPr>
        <w:t>Kohderyhmät</w:t>
      </w:r>
    </w:p>
    <w:p w:rsidR="00C732C3" w:rsidRPr="00C732C3" w:rsidRDefault="00C732C3" w:rsidP="00C732C3">
      <w:pPr>
        <w:rPr>
          <w:rFonts w:asciiTheme="minorHAnsi" w:hAnsiTheme="minorHAnsi"/>
        </w:rPr>
      </w:pPr>
      <w:r w:rsidRPr="00C732C3">
        <w:rPr>
          <w:rFonts w:asciiTheme="minorHAnsi" w:hAnsiTheme="minorHAnsi"/>
        </w:rPr>
        <w:lastRenderedPageBreak/>
        <w:t xml:space="preserve">Ketkä ovat kohderyhmät? </w:t>
      </w:r>
      <w:r w:rsidR="00005812">
        <w:rPr>
          <w:rFonts w:asciiTheme="minorHAnsi" w:hAnsiTheme="minorHAnsi"/>
        </w:rPr>
        <w:t>Ketkä</w:t>
      </w:r>
      <w:r w:rsidRPr="00C732C3">
        <w:rPr>
          <w:rFonts w:asciiTheme="minorHAnsi" w:hAnsiTheme="minorHAnsi"/>
        </w:rPr>
        <w:t xml:space="preserve"> ovat etusijalla? Mitä tarpeita ja aiempaa ti</w:t>
      </w:r>
      <w:bookmarkStart w:id="0" w:name="_GoBack"/>
      <w:bookmarkEnd w:id="0"/>
      <w:r w:rsidRPr="00C732C3">
        <w:rPr>
          <w:rFonts w:asciiTheme="minorHAnsi" w:hAnsiTheme="minorHAnsi"/>
        </w:rPr>
        <w:t>etoa heillä on? Mi</w:t>
      </w:r>
      <w:r w:rsidR="00005812">
        <w:rPr>
          <w:rFonts w:asciiTheme="minorHAnsi" w:hAnsiTheme="minorHAnsi"/>
        </w:rPr>
        <w:t xml:space="preserve">nkälainen on heidän tilanteensa? Onko </w:t>
      </w:r>
      <w:r w:rsidRPr="00C732C3">
        <w:rPr>
          <w:rFonts w:asciiTheme="minorHAnsi" w:hAnsiTheme="minorHAnsi"/>
        </w:rPr>
        <w:t>organisaation sisällä kohderyhmiä?</w:t>
      </w:r>
    </w:p>
    <w:p w:rsidR="00C732C3" w:rsidRPr="00C732C3" w:rsidRDefault="00C732C3" w:rsidP="00C732C3">
      <w:pPr>
        <w:rPr>
          <w:rFonts w:asciiTheme="minorHAnsi" w:hAnsiTheme="minorHAnsi"/>
        </w:rPr>
      </w:pPr>
    </w:p>
    <w:p w:rsidR="00C732C3" w:rsidRPr="00C732C3" w:rsidRDefault="00C732C3" w:rsidP="00C732C3">
      <w:pPr>
        <w:rPr>
          <w:rFonts w:asciiTheme="minorHAnsi" w:hAnsiTheme="minorHAnsi"/>
        </w:rPr>
      </w:pPr>
      <w:r w:rsidRPr="00C732C3">
        <w:rPr>
          <w:rFonts w:asciiTheme="minorHAnsi" w:hAnsiTheme="minorHAnsi"/>
        </w:rPr>
        <w:t>Voit ryhmitellä käyttäjiä ja potentiaalisia käyttäjiä eri tavoilla: demografisten lukujen, kuten iän ja etnisen taustan, tai maantieteellisen, työllisyyden, terveyden, koulutuksen, asenteiden…</w:t>
      </w:r>
    </w:p>
    <w:p w:rsidR="00C732C3" w:rsidRDefault="00631DBD" w:rsidP="00C732C3">
      <w:pPr>
        <w:rPr>
          <w:rFonts w:asciiTheme="minorHAnsi" w:hAnsiTheme="minorHAnsi"/>
        </w:rPr>
      </w:pPr>
      <w:r>
        <w:rPr>
          <w:rFonts w:asciiTheme="minorHAnsi" w:hAnsiTheme="minorHAnsi"/>
        </w:rPr>
        <w:t xml:space="preserve">Täältä voi löytyä jotain kiinnostavaa: </w:t>
      </w:r>
      <w:hyperlink r:id="rId8" w:history="1">
        <w:r w:rsidRPr="008F3EE5">
          <w:rPr>
            <w:rStyle w:val="Hyperlinkki"/>
            <w:rFonts w:asciiTheme="minorHAnsi" w:hAnsiTheme="minorHAnsi"/>
          </w:rPr>
          <w:t>https://www.kuntaliitto.fi/tietotuotteet-ja-palvelut</w:t>
        </w:r>
      </w:hyperlink>
    </w:p>
    <w:p w:rsidR="00631DBD" w:rsidRPr="00C732C3" w:rsidRDefault="00631DBD" w:rsidP="00C732C3">
      <w:pPr>
        <w:rPr>
          <w:rFonts w:asciiTheme="minorHAnsi" w:hAnsiTheme="minorHAnsi"/>
        </w:rPr>
      </w:pPr>
    </w:p>
    <w:p w:rsidR="00C732C3" w:rsidRPr="00C732C3" w:rsidRDefault="00C732C3" w:rsidP="00C732C3">
      <w:pPr>
        <w:rPr>
          <w:rFonts w:asciiTheme="minorHAnsi" w:hAnsiTheme="minorHAnsi"/>
        </w:rPr>
      </w:pPr>
      <w:r w:rsidRPr="00C732C3">
        <w:rPr>
          <w:rFonts w:asciiTheme="minorHAnsi" w:hAnsiTheme="minorHAnsi"/>
        </w:rPr>
        <w:t xml:space="preserve">Jotta viestintä onnistuisi, sinun on suhteutettava </w:t>
      </w:r>
      <w:r w:rsidR="00005812">
        <w:rPr>
          <w:rFonts w:asciiTheme="minorHAnsi" w:hAnsiTheme="minorHAnsi"/>
        </w:rPr>
        <w:t xml:space="preserve">viestintäsi </w:t>
      </w:r>
      <w:r w:rsidRPr="00C732C3">
        <w:rPr>
          <w:rFonts w:asciiTheme="minorHAnsi" w:hAnsiTheme="minorHAnsi"/>
        </w:rPr>
        <w:t xml:space="preserve">kohderyhmän kiinnostukseen, tietoon ja sitoutumiseen </w:t>
      </w:r>
      <w:r w:rsidR="00005812">
        <w:rPr>
          <w:rFonts w:asciiTheme="minorHAnsi" w:hAnsiTheme="minorHAnsi"/>
        </w:rPr>
        <w:t>suhteessa kirjastoon</w:t>
      </w:r>
      <w:r w:rsidRPr="00C732C3">
        <w:rPr>
          <w:rFonts w:asciiTheme="minorHAnsi" w:hAnsiTheme="minorHAnsi"/>
        </w:rPr>
        <w:t xml:space="preserve">. </w:t>
      </w:r>
    </w:p>
    <w:p w:rsidR="00C732C3" w:rsidRDefault="00C732C3" w:rsidP="0044482D">
      <w:pPr>
        <w:rPr>
          <w:rFonts w:asciiTheme="minorHAnsi" w:hAnsiTheme="minorHAnsi"/>
        </w:rPr>
      </w:pPr>
    </w:p>
    <w:p w:rsidR="00005812" w:rsidRPr="00AE7AC5" w:rsidRDefault="00005812" w:rsidP="00005812">
      <w:pPr>
        <w:rPr>
          <w:rFonts w:asciiTheme="minorHAnsi" w:hAnsiTheme="minorHAnsi"/>
          <w:b/>
        </w:rPr>
      </w:pPr>
      <w:r w:rsidRPr="00AE7AC5">
        <w:rPr>
          <w:rFonts w:asciiTheme="minorHAnsi" w:hAnsiTheme="minorHAnsi"/>
          <w:b/>
        </w:rPr>
        <w:t>Viesti</w:t>
      </w:r>
    </w:p>
    <w:p w:rsidR="00005812" w:rsidRPr="00005812" w:rsidRDefault="00005812" w:rsidP="00005812">
      <w:pPr>
        <w:rPr>
          <w:rFonts w:asciiTheme="minorHAnsi" w:hAnsiTheme="minorHAnsi"/>
        </w:rPr>
      </w:pPr>
      <w:r w:rsidRPr="00005812">
        <w:rPr>
          <w:rFonts w:asciiTheme="minorHAnsi" w:hAnsiTheme="minorHAnsi"/>
        </w:rPr>
        <w:t xml:space="preserve">Mitä haluat kommunikoida? Kohderyhmiä </w:t>
      </w:r>
      <w:r w:rsidR="00AE7AC5">
        <w:rPr>
          <w:rFonts w:asciiTheme="minorHAnsi" w:hAnsiTheme="minorHAnsi"/>
        </w:rPr>
        <w:t xml:space="preserve">voi olla </w:t>
      </w:r>
      <w:r w:rsidRPr="00005812">
        <w:rPr>
          <w:rFonts w:asciiTheme="minorHAnsi" w:hAnsiTheme="minorHAnsi"/>
        </w:rPr>
        <w:t xml:space="preserve">useita ja viestiä on mukautettava sisällön ja </w:t>
      </w:r>
      <w:proofErr w:type="spellStart"/>
      <w:r w:rsidR="00AE7AC5">
        <w:rPr>
          <w:rFonts w:asciiTheme="minorHAnsi" w:hAnsiTheme="minorHAnsi"/>
        </w:rPr>
        <w:t>vastaanottajie</w:t>
      </w:r>
      <w:proofErr w:type="spellEnd"/>
      <w:r w:rsidR="00AE7AC5">
        <w:rPr>
          <w:rFonts w:asciiTheme="minorHAnsi" w:hAnsiTheme="minorHAnsi"/>
        </w:rPr>
        <w:t xml:space="preserve"> mukaan. </w:t>
      </w:r>
      <w:r w:rsidRPr="00005812">
        <w:rPr>
          <w:rFonts w:asciiTheme="minorHAnsi" w:hAnsiTheme="minorHAnsi"/>
        </w:rPr>
        <w:t>Priorisoi se, mikä on erityisen tärkeää kohderyhmälles</w:t>
      </w:r>
      <w:r w:rsidR="00AE7AC5">
        <w:rPr>
          <w:rFonts w:asciiTheme="minorHAnsi" w:hAnsiTheme="minorHAnsi"/>
        </w:rPr>
        <w:t>i</w:t>
      </w:r>
      <w:r w:rsidRPr="00005812">
        <w:rPr>
          <w:rFonts w:asciiTheme="minorHAnsi" w:hAnsiTheme="minorHAnsi"/>
        </w:rPr>
        <w:t>, jotta viestistäsi tulee merkityksellistä.</w:t>
      </w:r>
    </w:p>
    <w:p w:rsidR="00005812" w:rsidRPr="00005812" w:rsidRDefault="00005812" w:rsidP="00005812">
      <w:pPr>
        <w:rPr>
          <w:rFonts w:asciiTheme="minorHAnsi" w:hAnsiTheme="minorHAnsi"/>
        </w:rPr>
      </w:pPr>
    </w:p>
    <w:p w:rsidR="00005812" w:rsidRPr="00005812" w:rsidRDefault="00005812" w:rsidP="00C5464C">
      <w:pPr>
        <w:ind w:left="1304"/>
        <w:rPr>
          <w:rFonts w:asciiTheme="minorHAnsi" w:hAnsiTheme="minorHAnsi"/>
        </w:rPr>
      </w:pPr>
      <w:r w:rsidRPr="00005812">
        <w:rPr>
          <w:rFonts w:asciiTheme="minorHAnsi" w:hAnsiTheme="minorHAnsi"/>
        </w:rPr>
        <w:t>Pääviesti: Mikä on tärkein asia, jonka haluat välittää?</w:t>
      </w:r>
    </w:p>
    <w:p w:rsidR="00005812" w:rsidRPr="00005812" w:rsidRDefault="00005812" w:rsidP="00C5464C">
      <w:pPr>
        <w:ind w:left="1304"/>
        <w:rPr>
          <w:rFonts w:asciiTheme="minorHAnsi" w:hAnsiTheme="minorHAnsi"/>
        </w:rPr>
      </w:pPr>
    </w:p>
    <w:p w:rsidR="00005812" w:rsidRPr="00005812" w:rsidRDefault="00005812" w:rsidP="00C5464C">
      <w:pPr>
        <w:ind w:left="1304"/>
        <w:rPr>
          <w:rFonts w:asciiTheme="minorHAnsi" w:hAnsiTheme="minorHAnsi"/>
        </w:rPr>
      </w:pPr>
      <w:r w:rsidRPr="00005812">
        <w:rPr>
          <w:rFonts w:asciiTheme="minorHAnsi" w:hAnsiTheme="minorHAnsi"/>
        </w:rPr>
        <w:t>Tunnelma: Mieti, mihin tunteisiin haluat vedota.</w:t>
      </w:r>
    </w:p>
    <w:p w:rsidR="00005812" w:rsidRPr="00005812" w:rsidRDefault="00005812" w:rsidP="00C5464C">
      <w:pPr>
        <w:ind w:left="1304"/>
        <w:rPr>
          <w:rFonts w:asciiTheme="minorHAnsi" w:hAnsiTheme="minorHAnsi"/>
        </w:rPr>
      </w:pPr>
    </w:p>
    <w:p w:rsidR="00005812" w:rsidRPr="00005812" w:rsidRDefault="00005812" w:rsidP="00C5464C">
      <w:pPr>
        <w:ind w:left="1304"/>
        <w:rPr>
          <w:rFonts w:asciiTheme="minorHAnsi" w:hAnsiTheme="minorHAnsi"/>
        </w:rPr>
      </w:pPr>
      <w:r w:rsidRPr="00005812">
        <w:rPr>
          <w:rFonts w:asciiTheme="minorHAnsi" w:hAnsiTheme="minorHAnsi"/>
        </w:rPr>
        <w:t xml:space="preserve">Kieli ja äänensävy: Ei vain mitä kieltä käytät, vaan myös miten. Muodollinen? </w:t>
      </w:r>
      <w:r w:rsidR="00C5464C">
        <w:rPr>
          <w:rFonts w:asciiTheme="minorHAnsi" w:hAnsiTheme="minorHAnsi"/>
        </w:rPr>
        <w:t>Rento</w:t>
      </w:r>
      <w:r w:rsidRPr="00005812">
        <w:rPr>
          <w:rFonts w:asciiTheme="minorHAnsi" w:hAnsiTheme="minorHAnsi"/>
        </w:rPr>
        <w:t>?</w:t>
      </w:r>
    </w:p>
    <w:p w:rsidR="00005812" w:rsidRPr="00005812" w:rsidRDefault="00005812" w:rsidP="00005812">
      <w:pPr>
        <w:rPr>
          <w:rFonts w:asciiTheme="minorHAnsi" w:hAnsiTheme="minorHAnsi"/>
        </w:rPr>
      </w:pPr>
    </w:p>
    <w:p w:rsidR="00005812" w:rsidRPr="00AE7AC5" w:rsidRDefault="00005812" w:rsidP="00005812">
      <w:pPr>
        <w:rPr>
          <w:rFonts w:asciiTheme="minorHAnsi" w:hAnsiTheme="minorHAnsi"/>
          <w:b/>
        </w:rPr>
      </w:pPr>
      <w:r w:rsidRPr="00AE7AC5">
        <w:rPr>
          <w:rFonts w:asciiTheme="minorHAnsi" w:hAnsiTheme="minorHAnsi"/>
          <w:b/>
        </w:rPr>
        <w:t>Kanava</w:t>
      </w:r>
      <w:r w:rsidR="00AE7AC5" w:rsidRPr="00AE7AC5">
        <w:rPr>
          <w:rFonts w:asciiTheme="minorHAnsi" w:hAnsiTheme="minorHAnsi"/>
          <w:b/>
        </w:rPr>
        <w:t>t ja keinot</w:t>
      </w:r>
    </w:p>
    <w:p w:rsidR="00005812" w:rsidRPr="00005812" w:rsidRDefault="00005812" w:rsidP="00005812">
      <w:pPr>
        <w:rPr>
          <w:rFonts w:asciiTheme="minorHAnsi" w:hAnsiTheme="minorHAnsi"/>
        </w:rPr>
      </w:pPr>
    </w:p>
    <w:p w:rsidR="00005812" w:rsidRPr="00005812" w:rsidRDefault="00AE7AC5" w:rsidP="00005812">
      <w:pPr>
        <w:rPr>
          <w:rFonts w:asciiTheme="minorHAnsi" w:hAnsiTheme="minorHAnsi"/>
        </w:rPr>
      </w:pPr>
      <w:r>
        <w:rPr>
          <w:rFonts w:asciiTheme="minorHAnsi" w:hAnsiTheme="minorHAnsi"/>
        </w:rPr>
        <w:t xml:space="preserve">Valitse viestinnän tapa sen mukaan, </w:t>
      </w:r>
      <w:r w:rsidR="00005812" w:rsidRPr="00005812">
        <w:rPr>
          <w:rFonts w:asciiTheme="minorHAnsi" w:hAnsiTheme="minorHAnsi"/>
        </w:rPr>
        <w:t>minkä vaikutuksen haluat saavuttaa</w:t>
      </w:r>
      <w:r>
        <w:rPr>
          <w:rFonts w:asciiTheme="minorHAnsi" w:hAnsiTheme="minorHAnsi"/>
        </w:rPr>
        <w:t xml:space="preserve">. </w:t>
      </w:r>
      <w:r w:rsidR="00005812" w:rsidRPr="00005812">
        <w:rPr>
          <w:rFonts w:asciiTheme="minorHAnsi" w:hAnsiTheme="minorHAnsi"/>
        </w:rPr>
        <w:t>Mitä mahdollisuuksia sinulla on</w:t>
      </w:r>
      <w:r>
        <w:rPr>
          <w:rFonts w:asciiTheme="minorHAnsi" w:hAnsiTheme="minorHAnsi"/>
        </w:rPr>
        <w:t xml:space="preserve"> käytettävissäsi</w:t>
      </w:r>
      <w:r w:rsidR="00005812" w:rsidRPr="00005812">
        <w:rPr>
          <w:rFonts w:asciiTheme="minorHAnsi" w:hAnsiTheme="minorHAnsi"/>
        </w:rPr>
        <w:t>? Nettisivut, blogit, sosiaalinen media? Älä unohda paikallista lehdistöä ja ilmoitustauluja ympäri kuntaa.</w:t>
      </w:r>
    </w:p>
    <w:p w:rsidR="00005812" w:rsidRPr="00005812" w:rsidRDefault="00005812" w:rsidP="00005812">
      <w:pPr>
        <w:rPr>
          <w:rFonts w:asciiTheme="minorHAnsi" w:hAnsiTheme="minorHAnsi"/>
        </w:rPr>
      </w:pPr>
    </w:p>
    <w:p w:rsidR="00005812" w:rsidRPr="00005812" w:rsidRDefault="00005812" w:rsidP="00005812">
      <w:pPr>
        <w:rPr>
          <w:rFonts w:asciiTheme="minorHAnsi" w:hAnsiTheme="minorHAnsi"/>
        </w:rPr>
      </w:pPr>
      <w:r w:rsidRPr="00005812">
        <w:rPr>
          <w:rFonts w:asciiTheme="minorHAnsi" w:hAnsiTheme="minorHAnsi"/>
        </w:rPr>
        <w:t>Onko muita, jotka voivat auttaa sinua levittämään viestiäsi? Voitko tehdä yhteistyötä muiden paikallisten toimijoiden kanssa?</w:t>
      </w:r>
    </w:p>
    <w:p w:rsidR="00005812" w:rsidRPr="00005812" w:rsidRDefault="00005812" w:rsidP="00005812">
      <w:pPr>
        <w:rPr>
          <w:rFonts w:asciiTheme="minorHAnsi" w:hAnsiTheme="minorHAnsi"/>
        </w:rPr>
      </w:pPr>
    </w:p>
    <w:p w:rsidR="00005812" w:rsidRPr="00005812" w:rsidRDefault="00005812" w:rsidP="00005812">
      <w:pPr>
        <w:rPr>
          <w:rFonts w:asciiTheme="minorHAnsi" w:hAnsiTheme="minorHAnsi"/>
        </w:rPr>
      </w:pPr>
      <w:r w:rsidRPr="00005812">
        <w:rPr>
          <w:rFonts w:asciiTheme="minorHAnsi" w:hAnsiTheme="minorHAnsi"/>
        </w:rPr>
        <w:t xml:space="preserve">Kun on kyse omasta henkilökunnasta tai päättäjistä, joskus </w:t>
      </w:r>
      <w:r w:rsidR="00AE7AC5">
        <w:rPr>
          <w:rFonts w:asciiTheme="minorHAnsi" w:hAnsiTheme="minorHAnsi"/>
        </w:rPr>
        <w:t xml:space="preserve">riittää, että yksinkertaisesti kertoo </w:t>
      </w:r>
      <w:r w:rsidRPr="00005812">
        <w:rPr>
          <w:rFonts w:asciiTheme="minorHAnsi" w:hAnsiTheme="minorHAnsi"/>
        </w:rPr>
        <w:t xml:space="preserve">tai selittää, miten jokin asia on. Silloin intranetissä ja/tai ulkoisessa verkossa oleva artikkeli tai sähköposti voi olla oikea kanava. Ymmärryksen, sitoutumisen ja vaikutuksen luomiseksi tarvitaan kaksisuuntaista </w:t>
      </w:r>
      <w:r w:rsidR="00AE7AC5">
        <w:rPr>
          <w:rFonts w:asciiTheme="minorHAnsi" w:hAnsiTheme="minorHAnsi"/>
        </w:rPr>
        <w:t xml:space="preserve">viestinnän </w:t>
      </w:r>
      <w:r w:rsidRPr="00005812">
        <w:rPr>
          <w:rFonts w:asciiTheme="minorHAnsi" w:hAnsiTheme="minorHAnsi"/>
        </w:rPr>
        <w:t xml:space="preserve">prosessia. </w:t>
      </w:r>
      <w:r w:rsidR="00AE7AC5">
        <w:rPr>
          <w:rFonts w:asciiTheme="minorHAnsi" w:hAnsiTheme="minorHAnsi"/>
        </w:rPr>
        <w:t xml:space="preserve">Tällöin </w:t>
      </w:r>
      <w:r w:rsidRPr="00005812">
        <w:rPr>
          <w:rFonts w:asciiTheme="minorHAnsi" w:hAnsiTheme="minorHAnsi"/>
        </w:rPr>
        <w:t>tarvitaan myös tapaamisia ja dialogia.</w:t>
      </w:r>
    </w:p>
    <w:p w:rsidR="00005812" w:rsidRPr="00005812" w:rsidRDefault="00005812" w:rsidP="00005812">
      <w:pPr>
        <w:rPr>
          <w:rFonts w:asciiTheme="minorHAnsi" w:hAnsiTheme="minorHAnsi"/>
        </w:rPr>
      </w:pPr>
    </w:p>
    <w:p w:rsidR="00005812" w:rsidRPr="00005812" w:rsidRDefault="00005812" w:rsidP="00005812">
      <w:pPr>
        <w:rPr>
          <w:rFonts w:asciiTheme="minorHAnsi" w:hAnsiTheme="minorHAnsi"/>
        </w:rPr>
      </w:pPr>
    </w:p>
    <w:p w:rsidR="00AE7AC5" w:rsidRDefault="00005812" w:rsidP="00005812">
      <w:pPr>
        <w:rPr>
          <w:rFonts w:asciiTheme="minorHAnsi" w:hAnsiTheme="minorHAnsi"/>
          <w:b/>
        </w:rPr>
      </w:pPr>
      <w:r w:rsidRPr="00AE7AC5">
        <w:rPr>
          <w:rFonts w:asciiTheme="minorHAnsi" w:hAnsiTheme="minorHAnsi"/>
          <w:b/>
        </w:rPr>
        <w:t>A</w:t>
      </w:r>
      <w:r w:rsidR="00AE7AC5">
        <w:rPr>
          <w:rFonts w:asciiTheme="minorHAnsi" w:hAnsiTheme="minorHAnsi"/>
          <w:b/>
        </w:rPr>
        <w:t xml:space="preserve">joitus ja toimet </w:t>
      </w:r>
    </w:p>
    <w:p w:rsidR="00005812" w:rsidRPr="00005812" w:rsidRDefault="00005812" w:rsidP="00005812">
      <w:pPr>
        <w:rPr>
          <w:rFonts w:asciiTheme="minorHAnsi" w:hAnsiTheme="minorHAnsi"/>
        </w:rPr>
      </w:pPr>
      <w:r w:rsidRPr="00005812">
        <w:rPr>
          <w:rFonts w:asciiTheme="minorHAnsi" w:hAnsiTheme="minorHAnsi"/>
        </w:rPr>
        <w:t>Tässä määritellään tarkasti, mitä viestitään, milloin, minkä kanavan kautta ja kuka on vastuussa. Se voi olla yksinkertainen tai yksityiskohtaisempi kohderyhmien lukumäärän ja monimutkaisuuden mukaan.</w:t>
      </w:r>
    </w:p>
    <w:p w:rsidR="00005812" w:rsidRPr="00C732C3" w:rsidRDefault="00005812" w:rsidP="0044482D">
      <w:pPr>
        <w:rPr>
          <w:rFonts w:asciiTheme="minorHAnsi" w:hAnsiTheme="minorHAnsi"/>
        </w:rPr>
      </w:pPr>
    </w:p>
    <w:p w:rsidR="00CE0514" w:rsidRPr="00C5464C" w:rsidRDefault="00CE0514" w:rsidP="00CE0514">
      <w:pPr>
        <w:rPr>
          <w:rFonts w:asciiTheme="minorHAnsi" w:hAnsiTheme="minorHAnsi"/>
          <w:sz w:val="24"/>
          <w:szCs w:val="24"/>
        </w:rPr>
      </w:pPr>
    </w:p>
    <w:tbl>
      <w:tblPr>
        <w:tblStyle w:val="TaulukkoRuudukko"/>
        <w:tblW w:w="0" w:type="auto"/>
        <w:tblLook w:val="04A0" w:firstRow="1" w:lastRow="0" w:firstColumn="1" w:lastColumn="0" w:noHBand="0" w:noVBand="1"/>
      </w:tblPr>
      <w:tblGrid>
        <w:gridCol w:w="1535"/>
        <w:gridCol w:w="1535"/>
        <w:gridCol w:w="1535"/>
        <w:gridCol w:w="1535"/>
        <w:gridCol w:w="1536"/>
        <w:gridCol w:w="1536"/>
      </w:tblGrid>
      <w:tr w:rsidR="00CE0514" w:rsidRPr="002874C3" w:rsidTr="00EB095E">
        <w:tc>
          <w:tcPr>
            <w:tcW w:w="1535" w:type="dxa"/>
          </w:tcPr>
          <w:p w:rsidR="00CE0514" w:rsidRPr="002874C3" w:rsidRDefault="00AE7AC5" w:rsidP="00EB095E">
            <w:pPr>
              <w:rPr>
                <w:rFonts w:asciiTheme="minorHAnsi" w:hAnsiTheme="minorHAnsi" w:cstheme="minorHAnsi"/>
                <w:b/>
                <w:i/>
                <w:sz w:val="24"/>
                <w:szCs w:val="24"/>
              </w:rPr>
            </w:pPr>
            <w:proofErr w:type="spellStart"/>
            <w:r>
              <w:rPr>
                <w:rFonts w:asciiTheme="minorHAnsi" w:hAnsiTheme="minorHAnsi" w:cstheme="minorHAnsi"/>
                <w:b/>
                <w:i/>
                <w:sz w:val="24"/>
                <w:szCs w:val="24"/>
              </w:rPr>
              <w:t>Mitä</w:t>
            </w:r>
            <w:proofErr w:type="spellEnd"/>
          </w:p>
        </w:tc>
        <w:tc>
          <w:tcPr>
            <w:tcW w:w="1535" w:type="dxa"/>
          </w:tcPr>
          <w:p w:rsidR="00CE0514" w:rsidRPr="002874C3" w:rsidRDefault="00AE7AC5" w:rsidP="00EB095E">
            <w:pPr>
              <w:rPr>
                <w:rFonts w:asciiTheme="minorHAnsi" w:hAnsiTheme="minorHAnsi" w:cstheme="minorHAnsi"/>
                <w:b/>
                <w:i/>
                <w:sz w:val="24"/>
                <w:szCs w:val="24"/>
              </w:rPr>
            </w:pPr>
            <w:proofErr w:type="spellStart"/>
            <w:r>
              <w:rPr>
                <w:rFonts w:asciiTheme="minorHAnsi" w:hAnsiTheme="minorHAnsi" w:cstheme="minorHAnsi"/>
                <w:b/>
                <w:i/>
                <w:sz w:val="24"/>
                <w:szCs w:val="24"/>
              </w:rPr>
              <w:t>Kohderyhmä</w:t>
            </w:r>
            <w:proofErr w:type="spellEnd"/>
          </w:p>
        </w:tc>
        <w:tc>
          <w:tcPr>
            <w:tcW w:w="1535" w:type="dxa"/>
          </w:tcPr>
          <w:p w:rsidR="00CE0514" w:rsidRPr="002874C3" w:rsidRDefault="00AE7AC5" w:rsidP="00EB095E">
            <w:pPr>
              <w:rPr>
                <w:rFonts w:asciiTheme="minorHAnsi" w:hAnsiTheme="minorHAnsi" w:cstheme="minorHAnsi"/>
                <w:b/>
                <w:i/>
                <w:sz w:val="24"/>
                <w:szCs w:val="24"/>
              </w:rPr>
            </w:pPr>
            <w:proofErr w:type="spellStart"/>
            <w:r>
              <w:rPr>
                <w:rFonts w:asciiTheme="minorHAnsi" w:hAnsiTheme="minorHAnsi" w:cstheme="minorHAnsi"/>
                <w:b/>
                <w:i/>
                <w:sz w:val="24"/>
                <w:szCs w:val="24"/>
              </w:rPr>
              <w:t>Milloin</w:t>
            </w:r>
            <w:proofErr w:type="spellEnd"/>
          </w:p>
        </w:tc>
        <w:tc>
          <w:tcPr>
            <w:tcW w:w="1535" w:type="dxa"/>
          </w:tcPr>
          <w:p w:rsidR="00CE0514" w:rsidRPr="002874C3" w:rsidRDefault="00AE7AC5" w:rsidP="00EB095E">
            <w:pPr>
              <w:rPr>
                <w:rFonts w:asciiTheme="minorHAnsi" w:hAnsiTheme="minorHAnsi" w:cstheme="minorHAnsi"/>
                <w:b/>
                <w:i/>
                <w:sz w:val="24"/>
                <w:szCs w:val="24"/>
              </w:rPr>
            </w:pPr>
            <w:proofErr w:type="spellStart"/>
            <w:r>
              <w:rPr>
                <w:rFonts w:asciiTheme="minorHAnsi" w:hAnsiTheme="minorHAnsi" w:cstheme="minorHAnsi"/>
                <w:b/>
                <w:i/>
                <w:sz w:val="24"/>
                <w:szCs w:val="24"/>
              </w:rPr>
              <w:t>Kanava</w:t>
            </w:r>
            <w:proofErr w:type="spellEnd"/>
          </w:p>
        </w:tc>
        <w:tc>
          <w:tcPr>
            <w:tcW w:w="1536" w:type="dxa"/>
          </w:tcPr>
          <w:p w:rsidR="00CE0514" w:rsidRPr="002874C3" w:rsidRDefault="00AE7AC5" w:rsidP="00EB095E">
            <w:pPr>
              <w:rPr>
                <w:rFonts w:asciiTheme="minorHAnsi" w:hAnsiTheme="minorHAnsi" w:cstheme="minorHAnsi"/>
                <w:b/>
                <w:i/>
                <w:sz w:val="24"/>
                <w:szCs w:val="24"/>
              </w:rPr>
            </w:pPr>
            <w:proofErr w:type="spellStart"/>
            <w:r>
              <w:rPr>
                <w:rFonts w:asciiTheme="minorHAnsi" w:hAnsiTheme="minorHAnsi" w:cstheme="minorHAnsi"/>
                <w:b/>
                <w:i/>
                <w:sz w:val="24"/>
                <w:szCs w:val="24"/>
              </w:rPr>
              <w:t>Vastuu</w:t>
            </w:r>
            <w:proofErr w:type="spellEnd"/>
          </w:p>
        </w:tc>
        <w:tc>
          <w:tcPr>
            <w:tcW w:w="1536" w:type="dxa"/>
          </w:tcPr>
          <w:p w:rsidR="00CE0514" w:rsidRPr="002874C3" w:rsidRDefault="00AE7AC5" w:rsidP="00EB095E">
            <w:pPr>
              <w:rPr>
                <w:rFonts w:asciiTheme="minorHAnsi" w:hAnsiTheme="minorHAnsi" w:cstheme="minorHAnsi"/>
                <w:b/>
                <w:i/>
                <w:sz w:val="24"/>
                <w:szCs w:val="24"/>
              </w:rPr>
            </w:pPr>
            <w:proofErr w:type="spellStart"/>
            <w:r>
              <w:rPr>
                <w:rFonts w:asciiTheme="minorHAnsi" w:hAnsiTheme="minorHAnsi" w:cstheme="minorHAnsi"/>
                <w:b/>
                <w:i/>
                <w:sz w:val="24"/>
                <w:szCs w:val="24"/>
              </w:rPr>
              <w:t>Lisätietoja</w:t>
            </w:r>
            <w:proofErr w:type="spellEnd"/>
          </w:p>
        </w:tc>
      </w:tr>
      <w:tr w:rsidR="00CE0514" w:rsidRPr="002874C3" w:rsidTr="00EB095E">
        <w:tc>
          <w:tcPr>
            <w:tcW w:w="1535" w:type="dxa"/>
          </w:tcPr>
          <w:p w:rsidR="00CE0514" w:rsidRPr="002874C3" w:rsidRDefault="00CE0514" w:rsidP="00EB095E">
            <w:pPr>
              <w:rPr>
                <w:rFonts w:asciiTheme="minorHAnsi" w:hAnsiTheme="minorHAnsi" w:cstheme="minorHAnsi"/>
                <w:b/>
                <w:sz w:val="24"/>
                <w:szCs w:val="24"/>
              </w:rPr>
            </w:pPr>
          </w:p>
        </w:tc>
        <w:tc>
          <w:tcPr>
            <w:tcW w:w="1535" w:type="dxa"/>
          </w:tcPr>
          <w:p w:rsidR="00CE0514" w:rsidRPr="002874C3" w:rsidRDefault="00CE0514" w:rsidP="00EB095E">
            <w:pPr>
              <w:rPr>
                <w:rFonts w:asciiTheme="minorHAnsi" w:hAnsiTheme="minorHAnsi" w:cstheme="minorHAnsi"/>
                <w:b/>
                <w:sz w:val="24"/>
                <w:szCs w:val="24"/>
              </w:rPr>
            </w:pPr>
          </w:p>
        </w:tc>
        <w:tc>
          <w:tcPr>
            <w:tcW w:w="1535" w:type="dxa"/>
          </w:tcPr>
          <w:p w:rsidR="00CE0514" w:rsidRPr="002874C3" w:rsidRDefault="00CE0514" w:rsidP="00EB095E">
            <w:pPr>
              <w:rPr>
                <w:rFonts w:asciiTheme="minorHAnsi" w:hAnsiTheme="minorHAnsi" w:cstheme="minorHAnsi"/>
                <w:b/>
                <w:sz w:val="24"/>
                <w:szCs w:val="24"/>
              </w:rPr>
            </w:pPr>
          </w:p>
        </w:tc>
        <w:tc>
          <w:tcPr>
            <w:tcW w:w="1535" w:type="dxa"/>
          </w:tcPr>
          <w:p w:rsidR="00CE0514" w:rsidRPr="002874C3" w:rsidRDefault="00CE0514" w:rsidP="00EB095E">
            <w:pPr>
              <w:rPr>
                <w:rFonts w:asciiTheme="minorHAnsi" w:hAnsiTheme="minorHAnsi" w:cstheme="minorHAnsi"/>
                <w:b/>
                <w:sz w:val="24"/>
                <w:szCs w:val="24"/>
              </w:rPr>
            </w:pPr>
          </w:p>
        </w:tc>
        <w:tc>
          <w:tcPr>
            <w:tcW w:w="1536" w:type="dxa"/>
          </w:tcPr>
          <w:p w:rsidR="00CE0514" w:rsidRPr="002874C3" w:rsidRDefault="00CE0514" w:rsidP="00EB095E">
            <w:pPr>
              <w:rPr>
                <w:rFonts w:asciiTheme="minorHAnsi" w:hAnsiTheme="minorHAnsi" w:cstheme="minorHAnsi"/>
                <w:b/>
                <w:sz w:val="24"/>
                <w:szCs w:val="24"/>
              </w:rPr>
            </w:pPr>
          </w:p>
        </w:tc>
        <w:tc>
          <w:tcPr>
            <w:tcW w:w="1536" w:type="dxa"/>
          </w:tcPr>
          <w:p w:rsidR="00CE0514" w:rsidRPr="002874C3" w:rsidRDefault="00CE0514" w:rsidP="00EB095E">
            <w:pPr>
              <w:rPr>
                <w:rFonts w:asciiTheme="minorHAnsi" w:hAnsiTheme="minorHAnsi" w:cstheme="minorHAnsi"/>
                <w:b/>
                <w:sz w:val="24"/>
                <w:szCs w:val="24"/>
              </w:rPr>
            </w:pPr>
          </w:p>
        </w:tc>
      </w:tr>
      <w:tr w:rsidR="00CE0514" w:rsidRPr="002874C3" w:rsidTr="00EB095E">
        <w:tc>
          <w:tcPr>
            <w:tcW w:w="1535" w:type="dxa"/>
          </w:tcPr>
          <w:p w:rsidR="00CE0514" w:rsidRPr="002874C3" w:rsidRDefault="00CE0514" w:rsidP="00EB095E">
            <w:pPr>
              <w:rPr>
                <w:rFonts w:asciiTheme="minorHAnsi" w:hAnsiTheme="minorHAnsi" w:cstheme="minorHAnsi"/>
                <w:b/>
                <w:sz w:val="24"/>
                <w:szCs w:val="24"/>
              </w:rPr>
            </w:pPr>
          </w:p>
        </w:tc>
        <w:tc>
          <w:tcPr>
            <w:tcW w:w="1535" w:type="dxa"/>
          </w:tcPr>
          <w:p w:rsidR="00CE0514" w:rsidRPr="002874C3" w:rsidRDefault="00CE0514" w:rsidP="00EB095E">
            <w:pPr>
              <w:rPr>
                <w:rFonts w:asciiTheme="minorHAnsi" w:hAnsiTheme="minorHAnsi" w:cstheme="minorHAnsi"/>
                <w:b/>
                <w:sz w:val="24"/>
                <w:szCs w:val="24"/>
              </w:rPr>
            </w:pPr>
          </w:p>
        </w:tc>
        <w:tc>
          <w:tcPr>
            <w:tcW w:w="1535" w:type="dxa"/>
          </w:tcPr>
          <w:p w:rsidR="00CE0514" w:rsidRPr="002874C3" w:rsidRDefault="00CE0514" w:rsidP="00EB095E">
            <w:pPr>
              <w:rPr>
                <w:rFonts w:asciiTheme="minorHAnsi" w:hAnsiTheme="minorHAnsi" w:cstheme="minorHAnsi"/>
                <w:b/>
                <w:sz w:val="24"/>
                <w:szCs w:val="24"/>
              </w:rPr>
            </w:pPr>
          </w:p>
        </w:tc>
        <w:tc>
          <w:tcPr>
            <w:tcW w:w="1535" w:type="dxa"/>
          </w:tcPr>
          <w:p w:rsidR="00CE0514" w:rsidRPr="002874C3" w:rsidRDefault="00CE0514" w:rsidP="00EB095E">
            <w:pPr>
              <w:rPr>
                <w:rFonts w:asciiTheme="minorHAnsi" w:hAnsiTheme="minorHAnsi" w:cstheme="minorHAnsi"/>
                <w:b/>
                <w:sz w:val="24"/>
                <w:szCs w:val="24"/>
              </w:rPr>
            </w:pPr>
          </w:p>
        </w:tc>
        <w:tc>
          <w:tcPr>
            <w:tcW w:w="1536" w:type="dxa"/>
          </w:tcPr>
          <w:p w:rsidR="00CE0514" w:rsidRPr="002874C3" w:rsidRDefault="00CE0514" w:rsidP="00EB095E">
            <w:pPr>
              <w:rPr>
                <w:rFonts w:asciiTheme="minorHAnsi" w:hAnsiTheme="minorHAnsi" w:cstheme="minorHAnsi"/>
                <w:b/>
                <w:sz w:val="24"/>
                <w:szCs w:val="24"/>
              </w:rPr>
            </w:pPr>
          </w:p>
        </w:tc>
        <w:tc>
          <w:tcPr>
            <w:tcW w:w="1536" w:type="dxa"/>
          </w:tcPr>
          <w:p w:rsidR="00CE0514" w:rsidRPr="002874C3" w:rsidRDefault="00CE0514" w:rsidP="00EB095E">
            <w:pPr>
              <w:rPr>
                <w:rFonts w:asciiTheme="minorHAnsi" w:hAnsiTheme="minorHAnsi" w:cstheme="minorHAnsi"/>
                <w:b/>
                <w:sz w:val="24"/>
                <w:szCs w:val="24"/>
              </w:rPr>
            </w:pPr>
          </w:p>
        </w:tc>
      </w:tr>
      <w:tr w:rsidR="00CE0514" w:rsidRPr="002874C3" w:rsidTr="00EB095E">
        <w:tc>
          <w:tcPr>
            <w:tcW w:w="1535" w:type="dxa"/>
          </w:tcPr>
          <w:p w:rsidR="00CE0514" w:rsidRPr="002874C3" w:rsidRDefault="00CE0514" w:rsidP="00EB095E">
            <w:pPr>
              <w:rPr>
                <w:rFonts w:asciiTheme="minorHAnsi" w:hAnsiTheme="minorHAnsi" w:cstheme="minorHAnsi"/>
                <w:b/>
                <w:sz w:val="24"/>
                <w:szCs w:val="24"/>
              </w:rPr>
            </w:pPr>
          </w:p>
        </w:tc>
        <w:tc>
          <w:tcPr>
            <w:tcW w:w="1535" w:type="dxa"/>
          </w:tcPr>
          <w:p w:rsidR="00CE0514" w:rsidRPr="002874C3" w:rsidRDefault="00CE0514" w:rsidP="00EB095E">
            <w:pPr>
              <w:rPr>
                <w:rFonts w:asciiTheme="minorHAnsi" w:hAnsiTheme="minorHAnsi" w:cstheme="minorHAnsi"/>
                <w:b/>
                <w:sz w:val="24"/>
                <w:szCs w:val="24"/>
              </w:rPr>
            </w:pPr>
          </w:p>
        </w:tc>
        <w:tc>
          <w:tcPr>
            <w:tcW w:w="1535" w:type="dxa"/>
          </w:tcPr>
          <w:p w:rsidR="00CE0514" w:rsidRPr="002874C3" w:rsidRDefault="00CE0514" w:rsidP="00EB095E">
            <w:pPr>
              <w:rPr>
                <w:rFonts w:asciiTheme="minorHAnsi" w:hAnsiTheme="minorHAnsi" w:cstheme="minorHAnsi"/>
                <w:b/>
                <w:sz w:val="24"/>
                <w:szCs w:val="24"/>
              </w:rPr>
            </w:pPr>
          </w:p>
        </w:tc>
        <w:tc>
          <w:tcPr>
            <w:tcW w:w="1535" w:type="dxa"/>
          </w:tcPr>
          <w:p w:rsidR="00CE0514" w:rsidRPr="002874C3" w:rsidRDefault="00CE0514" w:rsidP="00EB095E">
            <w:pPr>
              <w:rPr>
                <w:rFonts w:asciiTheme="minorHAnsi" w:hAnsiTheme="minorHAnsi" w:cstheme="minorHAnsi"/>
                <w:b/>
                <w:sz w:val="24"/>
                <w:szCs w:val="24"/>
              </w:rPr>
            </w:pPr>
          </w:p>
        </w:tc>
        <w:tc>
          <w:tcPr>
            <w:tcW w:w="1536" w:type="dxa"/>
          </w:tcPr>
          <w:p w:rsidR="00CE0514" w:rsidRPr="002874C3" w:rsidRDefault="00CE0514" w:rsidP="00EB095E">
            <w:pPr>
              <w:rPr>
                <w:rFonts w:asciiTheme="minorHAnsi" w:hAnsiTheme="minorHAnsi" w:cstheme="minorHAnsi"/>
                <w:b/>
                <w:sz w:val="24"/>
                <w:szCs w:val="24"/>
              </w:rPr>
            </w:pPr>
          </w:p>
        </w:tc>
        <w:tc>
          <w:tcPr>
            <w:tcW w:w="1536" w:type="dxa"/>
          </w:tcPr>
          <w:p w:rsidR="00CE0514" w:rsidRPr="002874C3" w:rsidRDefault="00CE0514" w:rsidP="00EB095E">
            <w:pPr>
              <w:rPr>
                <w:rFonts w:asciiTheme="minorHAnsi" w:hAnsiTheme="minorHAnsi" w:cstheme="minorHAnsi"/>
                <w:b/>
                <w:sz w:val="24"/>
                <w:szCs w:val="24"/>
              </w:rPr>
            </w:pPr>
          </w:p>
        </w:tc>
      </w:tr>
      <w:tr w:rsidR="00CE0514" w:rsidRPr="002874C3" w:rsidTr="00EB095E">
        <w:tc>
          <w:tcPr>
            <w:tcW w:w="1535" w:type="dxa"/>
          </w:tcPr>
          <w:p w:rsidR="00CE0514" w:rsidRPr="002874C3" w:rsidRDefault="00CE0514" w:rsidP="00EB095E">
            <w:pPr>
              <w:rPr>
                <w:rFonts w:asciiTheme="minorHAnsi" w:hAnsiTheme="minorHAnsi" w:cstheme="minorHAnsi"/>
                <w:b/>
                <w:sz w:val="24"/>
                <w:szCs w:val="24"/>
              </w:rPr>
            </w:pPr>
          </w:p>
        </w:tc>
        <w:tc>
          <w:tcPr>
            <w:tcW w:w="1535" w:type="dxa"/>
          </w:tcPr>
          <w:p w:rsidR="00CE0514" w:rsidRPr="002874C3" w:rsidRDefault="00CE0514" w:rsidP="00EB095E">
            <w:pPr>
              <w:rPr>
                <w:rFonts w:asciiTheme="minorHAnsi" w:hAnsiTheme="minorHAnsi" w:cstheme="minorHAnsi"/>
                <w:b/>
                <w:sz w:val="24"/>
                <w:szCs w:val="24"/>
              </w:rPr>
            </w:pPr>
          </w:p>
        </w:tc>
        <w:tc>
          <w:tcPr>
            <w:tcW w:w="1535" w:type="dxa"/>
          </w:tcPr>
          <w:p w:rsidR="00CE0514" w:rsidRPr="002874C3" w:rsidRDefault="00CE0514" w:rsidP="00EB095E">
            <w:pPr>
              <w:rPr>
                <w:rFonts w:asciiTheme="minorHAnsi" w:hAnsiTheme="minorHAnsi" w:cstheme="minorHAnsi"/>
                <w:b/>
                <w:sz w:val="24"/>
                <w:szCs w:val="24"/>
              </w:rPr>
            </w:pPr>
          </w:p>
        </w:tc>
        <w:tc>
          <w:tcPr>
            <w:tcW w:w="1535" w:type="dxa"/>
          </w:tcPr>
          <w:p w:rsidR="00CE0514" w:rsidRPr="002874C3" w:rsidRDefault="00CE0514" w:rsidP="00EB095E">
            <w:pPr>
              <w:rPr>
                <w:rFonts w:asciiTheme="minorHAnsi" w:hAnsiTheme="minorHAnsi" w:cstheme="minorHAnsi"/>
                <w:b/>
                <w:sz w:val="24"/>
                <w:szCs w:val="24"/>
              </w:rPr>
            </w:pPr>
          </w:p>
        </w:tc>
        <w:tc>
          <w:tcPr>
            <w:tcW w:w="1536" w:type="dxa"/>
          </w:tcPr>
          <w:p w:rsidR="00CE0514" w:rsidRPr="002874C3" w:rsidRDefault="00CE0514" w:rsidP="00EB095E">
            <w:pPr>
              <w:rPr>
                <w:rFonts w:asciiTheme="minorHAnsi" w:hAnsiTheme="minorHAnsi" w:cstheme="minorHAnsi"/>
                <w:b/>
                <w:sz w:val="24"/>
                <w:szCs w:val="24"/>
              </w:rPr>
            </w:pPr>
          </w:p>
        </w:tc>
        <w:tc>
          <w:tcPr>
            <w:tcW w:w="1536" w:type="dxa"/>
          </w:tcPr>
          <w:p w:rsidR="00CE0514" w:rsidRPr="002874C3" w:rsidRDefault="00CE0514" w:rsidP="00EB095E">
            <w:pPr>
              <w:rPr>
                <w:rFonts w:asciiTheme="minorHAnsi" w:hAnsiTheme="minorHAnsi" w:cstheme="minorHAnsi"/>
                <w:b/>
                <w:sz w:val="24"/>
                <w:szCs w:val="24"/>
              </w:rPr>
            </w:pPr>
          </w:p>
        </w:tc>
      </w:tr>
    </w:tbl>
    <w:p w:rsidR="00356E4D" w:rsidRPr="002874C3" w:rsidRDefault="00356E4D" w:rsidP="0044482D">
      <w:pPr>
        <w:rPr>
          <w:rFonts w:asciiTheme="minorHAnsi" w:hAnsiTheme="minorHAnsi"/>
          <w:lang w:val="sv-SE"/>
        </w:rPr>
      </w:pPr>
    </w:p>
    <w:p w:rsidR="00CE0514" w:rsidRPr="00AE7AC5" w:rsidRDefault="00AE7AC5" w:rsidP="00220F2D">
      <w:pPr>
        <w:pStyle w:val="Luettelokappale"/>
        <w:numPr>
          <w:ilvl w:val="0"/>
          <w:numId w:val="17"/>
        </w:numPr>
        <w:rPr>
          <w:rFonts w:asciiTheme="minorHAnsi" w:hAnsiTheme="minorHAnsi"/>
          <w:sz w:val="24"/>
          <w:szCs w:val="24"/>
        </w:rPr>
      </w:pPr>
      <w:r w:rsidRPr="00AE7AC5">
        <w:rPr>
          <w:rFonts w:asciiTheme="minorHAnsi" w:hAnsiTheme="minorHAnsi"/>
          <w:sz w:val="24"/>
          <w:szCs w:val="24"/>
        </w:rPr>
        <w:t xml:space="preserve">Käytä halutessasi </w:t>
      </w:r>
      <w:proofErr w:type="spellStart"/>
      <w:r w:rsidRPr="00AE7AC5">
        <w:rPr>
          <w:rFonts w:asciiTheme="minorHAnsi" w:hAnsiTheme="minorHAnsi"/>
          <w:sz w:val="24"/>
          <w:szCs w:val="24"/>
        </w:rPr>
        <w:t>exeliä</w:t>
      </w:r>
      <w:proofErr w:type="spellEnd"/>
      <w:r w:rsidRPr="00AE7AC5">
        <w:rPr>
          <w:rFonts w:asciiTheme="minorHAnsi" w:hAnsiTheme="minorHAnsi"/>
          <w:sz w:val="24"/>
          <w:szCs w:val="24"/>
        </w:rPr>
        <w:t xml:space="preserve"> tai ympyrämallia</w:t>
      </w:r>
      <w:r w:rsidR="00CE0514" w:rsidRPr="00AE7AC5">
        <w:rPr>
          <w:rFonts w:asciiTheme="minorHAnsi" w:hAnsiTheme="minorHAnsi"/>
          <w:sz w:val="24"/>
          <w:szCs w:val="24"/>
        </w:rPr>
        <w:t xml:space="preserve">. </w:t>
      </w:r>
    </w:p>
    <w:p w:rsidR="00220F2D" w:rsidRPr="00AE7AC5" w:rsidRDefault="00220F2D" w:rsidP="00220F2D">
      <w:pPr>
        <w:pStyle w:val="Luettelokappale"/>
        <w:rPr>
          <w:rFonts w:asciiTheme="minorHAnsi" w:hAnsiTheme="minorHAnsi"/>
          <w:sz w:val="24"/>
          <w:szCs w:val="24"/>
        </w:rPr>
      </w:pPr>
    </w:p>
    <w:p w:rsidR="00AE7AC5" w:rsidRPr="00AE7AC5" w:rsidRDefault="00AE7AC5" w:rsidP="00AE7AC5">
      <w:pPr>
        <w:pStyle w:val="Otsikko2"/>
        <w:rPr>
          <w:rFonts w:asciiTheme="minorHAnsi" w:hAnsiTheme="minorHAnsi" w:cstheme="minorHAnsi"/>
        </w:rPr>
      </w:pPr>
      <w:r w:rsidRPr="00AE7AC5">
        <w:rPr>
          <w:rFonts w:asciiTheme="minorHAnsi" w:hAnsiTheme="minorHAnsi" w:cstheme="minorHAnsi"/>
        </w:rPr>
        <w:lastRenderedPageBreak/>
        <w:t>Budjetti</w:t>
      </w:r>
    </w:p>
    <w:p w:rsidR="00AE7AC5" w:rsidRPr="00AE7AC5" w:rsidRDefault="00AE7AC5" w:rsidP="00AE7AC5">
      <w:pPr>
        <w:pStyle w:val="Otsikko2"/>
        <w:rPr>
          <w:rFonts w:asciiTheme="minorHAnsi" w:hAnsiTheme="minorHAnsi" w:cstheme="minorHAnsi"/>
          <w:b w:val="0"/>
        </w:rPr>
      </w:pPr>
      <w:r w:rsidRPr="00AE7AC5">
        <w:rPr>
          <w:rFonts w:asciiTheme="minorHAnsi" w:hAnsiTheme="minorHAnsi" w:cstheme="minorHAnsi"/>
          <w:b w:val="0"/>
        </w:rPr>
        <w:t xml:space="preserve">Mitkä ovat viestintäsuunnitelman kustannukset? </w:t>
      </w:r>
      <w:r>
        <w:rPr>
          <w:rFonts w:asciiTheme="minorHAnsi" w:hAnsiTheme="minorHAnsi" w:cstheme="minorHAnsi"/>
          <w:b w:val="0"/>
        </w:rPr>
        <w:t xml:space="preserve">Materiaalit? </w:t>
      </w:r>
      <w:r w:rsidRPr="00AE7AC5">
        <w:rPr>
          <w:rFonts w:asciiTheme="minorHAnsi" w:hAnsiTheme="minorHAnsi" w:cstheme="minorHAnsi"/>
          <w:b w:val="0"/>
        </w:rPr>
        <w:t>Jos kyseessä on ulkopuolisen rahoituksen hanke, voidaan joutua ilmoittamaan myös aika.</w:t>
      </w:r>
    </w:p>
    <w:p w:rsidR="00AE7AC5" w:rsidRPr="00AE7AC5" w:rsidRDefault="00AE7AC5" w:rsidP="00AE7AC5">
      <w:pPr>
        <w:pStyle w:val="Otsikko2"/>
        <w:rPr>
          <w:rFonts w:asciiTheme="minorHAnsi" w:hAnsiTheme="minorHAnsi" w:cstheme="minorHAnsi"/>
          <w:b w:val="0"/>
        </w:rPr>
      </w:pPr>
      <w:r w:rsidRPr="00AE7AC5">
        <w:rPr>
          <w:rFonts w:asciiTheme="minorHAnsi" w:hAnsiTheme="minorHAnsi" w:cstheme="minorHAnsi"/>
          <w:b w:val="0"/>
        </w:rPr>
        <w:t>Muista, että henkilöstön työajat ovat resurssi, jonka pitäisi näkyä myös budjetissasi.</w:t>
      </w:r>
    </w:p>
    <w:p w:rsidR="00AE7AC5" w:rsidRPr="00AE7AC5" w:rsidRDefault="00AE7AC5" w:rsidP="00AE7AC5">
      <w:pPr>
        <w:pStyle w:val="Otsikko2"/>
        <w:rPr>
          <w:rFonts w:asciiTheme="minorHAnsi" w:hAnsiTheme="minorHAnsi" w:cstheme="minorHAnsi"/>
        </w:rPr>
      </w:pPr>
    </w:p>
    <w:p w:rsidR="00AE7AC5" w:rsidRPr="00AE7AC5" w:rsidRDefault="00AE7AC5" w:rsidP="00AE7AC5">
      <w:pPr>
        <w:pStyle w:val="Otsikko2"/>
        <w:rPr>
          <w:rFonts w:asciiTheme="minorHAnsi" w:hAnsiTheme="minorHAnsi" w:cstheme="minorHAnsi"/>
        </w:rPr>
      </w:pPr>
      <w:r w:rsidRPr="00AE7AC5">
        <w:rPr>
          <w:rFonts w:asciiTheme="minorHAnsi" w:hAnsiTheme="minorHAnsi" w:cstheme="minorHAnsi"/>
        </w:rPr>
        <w:t>Vastuuhenkilöt</w:t>
      </w:r>
    </w:p>
    <w:p w:rsidR="00AE7AC5" w:rsidRPr="00AE7AC5" w:rsidRDefault="00AE7AC5" w:rsidP="00AE7AC5">
      <w:pPr>
        <w:pStyle w:val="Otsikko2"/>
        <w:rPr>
          <w:rFonts w:asciiTheme="minorHAnsi" w:hAnsiTheme="minorHAnsi" w:cstheme="minorHAnsi"/>
          <w:b w:val="0"/>
        </w:rPr>
      </w:pPr>
      <w:r w:rsidRPr="00AE7AC5">
        <w:rPr>
          <w:rFonts w:asciiTheme="minorHAnsi" w:hAnsiTheme="minorHAnsi" w:cstheme="minorHAnsi"/>
          <w:b w:val="0"/>
        </w:rPr>
        <w:t>Kuka huolehtii suunnitelman eri osista? Kuka tai mikä elin on vastuussa täytäntöönpanosta ja seurannasta?</w:t>
      </w:r>
    </w:p>
    <w:p w:rsidR="00AE7AC5" w:rsidRPr="00AE7AC5" w:rsidRDefault="00AE7AC5" w:rsidP="00AE7AC5">
      <w:pPr>
        <w:pStyle w:val="Otsikko2"/>
        <w:rPr>
          <w:rFonts w:asciiTheme="minorHAnsi" w:hAnsiTheme="minorHAnsi" w:cstheme="minorHAnsi"/>
          <w:b w:val="0"/>
        </w:rPr>
      </w:pPr>
      <w:r w:rsidRPr="00AE7AC5">
        <w:rPr>
          <w:rFonts w:asciiTheme="minorHAnsi" w:hAnsiTheme="minorHAnsi" w:cstheme="minorHAnsi"/>
          <w:b w:val="0"/>
        </w:rPr>
        <w:t xml:space="preserve">Kuka on </w:t>
      </w:r>
      <w:r>
        <w:rPr>
          <w:rFonts w:asciiTheme="minorHAnsi" w:hAnsiTheme="minorHAnsi" w:cstheme="minorHAnsi"/>
          <w:b w:val="0"/>
        </w:rPr>
        <w:t>yhteyshenkilö eri tilanteissa?</w:t>
      </w:r>
    </w:p>
    <w:p w:rsidR="00131D92" w:rsidRPr="00AE7AC5" w:rsidRDefault="00131D92" w:rsidP="00AE7AC5">
      <w:pPr>
        <w:pStyle w:val="Otsikko2"/>
        <w:rPr>
          <w:rFonts w:asciiTheme="minorHAnsi" w:hAnsiTheme="minorHAnsi"/>
          <w:szCs w:val="24"/>
        </w:rPr>
      </w:pPr>
    </w:p>
    <w:sectPr w:rsidR="00131D92" w:rsidRPr="00AE7AC5" w:rsidSect="000A0D8E">
      <w:headerReference w:type="even" r:id="rId9"/>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E33" w:rsidRDefault="00645E33" w:rsidP="00D45142">
      <w:r>
        <w:separator/>
      </w:r>
    </w:p>
  </w:endnote>
  <w:endnote w:type="continuationSeparator" w:id="0">
    <w:p w:rsidR="00645E33" w:rsidRDefault="00645E33"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E33" w:rsidRDefault="00645E33" w:rsidP="00D45142">
      <w:r>
        <w:separator/>
      </w:r>
    </w:p>
  </w:footnote>
  <w:footnote w:type="continuationSeparator" w:id="0">
    <w:p w:rsidR="00645E33" w:rsidRDefault="00645E33" w:rsidP="00D4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rsidR="00B6437B" w:rsidRDefault="00B6437B">
    <w:pPr>
      <w:pStyle w:val="Yltunnis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BC256D"/>
    <w:multiLevelType w:val="hybridMultilevel"/>
    <w:tmpl w:val="01E6245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2" w15:restartNumberingAfterBreak="0">
    <w:nsid w:val="2BD671D3"/>
    <w:multiLevelType w:val="hybridMultilevel"/>
    <w:tmpl w:val="135ABB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4" w15:restartNumberingAfterBreak="0">
    <w:nsid w:val="4FF52244"/>
    <w:multiLevelType w:val="hybridMultilevel"/>
    <w:tmpl w:val="7CC40C1C"/>
    <w:lvl w:ilvl="0" w:tplc="995CC4E4">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16" w15:restartNumberingAfterBreak="0">
    <w:nsid w:val="65180B8F"/>
    <w:multiLevelType w:val="hybridMultilevel"/>
    <w:tmpl w:val="5C72D5FC"/>
    <w:lvl w:ilvl="0" w:tplc="5288C000">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1993E43"/>
    <w:multiLevelType w:val="hybridMultilevel"/>
    <w:tmpl w:val="991AE3E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15"/>
  </w:num>
  <w:num w:numId="2">
    <w:abstractNumId w:val="13"/>
  </w:num>
  <w:num w:numId="3">
    <w:abstractNumId w:val="1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6"/>
  </w:num>
  <w:num w:numId="16">
    <w:abstractNumId w:val="17"/>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82D"/>
    <w:rsid w:val="00005812"/>
    <w:rsid w:val="00010C1D"/>
    <w:rsid w:val="00024DD7"/>
    <w:rsid w:val="000634FB"/>
    <w:rsid w:val="000A01C5"/>
    <w:rsid w:val="000A0D8E"/>
    <w:rsid w:val="00131D92"/>
    <w:rsid w:val="001A1E37"/>
    <w:rsid w:val="001E4029"/>
    <w:rsid w:val="001F2B8E"/>
    <w:rsid w:val="00207BB2"/>
    <w:rsid w:val="00220F2D"/>
    <w:rsid w:val="00221647"/>
    <w:rsid w:val="002874C3"/>
    <w:rsid w:val="002C1CFF"/>
    <w:rsid w:val="002E6DDC"/>
    <w:rsid w:val="002F6053"/>
    <w:rsid w:val="003411B6"/>
    <w:rsid w:val="00356E4D"/>
    <w:rsid w:val="00377D27"/>
    <w:rsid w:val="0038480F"/>
    <w:rsid w:val="003B1AEE"/>
    <w:rsid w:val="003E0496"/>
    <w:rsid w:val="00402038"/>
    <w:rsid w:val="0040276D"/>
    <w:rsid w:val="0041039B"/>
    <w:rsid w:val="0044482D"/>
    <w:rsid w:val="0045789B"/>
    <w:rsid w:val="004E3C33"/>
    <w:rsid w:val="005A1AB9"/>
    <w:rsid w:val="005E0D42"/>
    <w:rsid w:val="00606488"/>
    <w:rsid w:val="00631DBD"/>
    <w:rsid w:val="00645E33"/>
    <w:rsid w:val="00654E35"/>
    <w:rsid w:val="006E38D5"/>
    <w:rsid w:val="00751238"/>
    <w:rsid w:val="00760019"/>
    <w:rsid w:val="007C373E"/>
    <w:rsid w:val="007D5F53"/>
    <w:rsid w:val="00820F7B"/>
    <w:rsid w:val="00881DE5"/>
    <w:rsid w:val="00893CEB"/>
    <w:rsid w:val="00903998"/>
    <w:rsid w:val="009353BC"/>
    <w:rsid w:val="00936891"/>
    <w:rsid w:val="00975673"/>
    <w:rsid w:val="009B0E7A"/>
    <w:rsid w:val="00A230CB"/>
    <w:rsid w:val="00A31BEF"/>
    <w:rsid w:val="00A34000"/>
    <w:rsid w:val="00A406CC"/>
    <w:rsid w:val="00A566EA"/>
    <w:rsid w:val="00AB4494"/>
    <w:rsid w:val="00AE01AB"/>
    <w:rsid w:val="00AE7AC5"/>
    <w:rsid w:val="00B1319E"/>
    <w:rsid w:val="00B6437B"/>
    <w:rsid w:val="00B84AC0"/>
    <w:rsid w:val="00B91E39"/>
    <w:rsid w:val="00BB2DD8"/>
    <w:rsid w:val="00BF232D"/>
    <w:rsid w:val="00BF602F"/>
    <w:rsid w:val="00C36AED"/>
    <w:rsid w:val="00C378ED"/>
    <w:rsid w:val="00C41755"/>
    <w:rsid w:val="00C41AFF"/>
    <w:rsid w:val="00C5464C"/>
    <w:rsid w:val="00C5677F"/>
    <w:rsid w:val="00C6652B"/>
    <w:rsid w:val="00C732C3"/>
    <w:rsid w:val="00C84B39"/>
    <w:rsid w:val="00CE0514"/>
    <w:rsid w:val="00D10948"/>
    <w:rsid w:val="00D10C57"/>
    <w:rsid w:val="00D42981"/>
    <w:rsid w:val="00D45142"/>
    <w:rsid w:val="00D47A9B"/>
    <w:rsid w:val="00D64434"/>
    <w:rsid w:val="00DA2020"/>
    <w:rsid w:val="00DC4132"/>
    <w:rsid w:val="00DE0CFF"/>
    <w:rsid w:val="00E100B8"/>
    <w:rsid w:val="00E4640F"/>
    <w:rsid w:val="00E71792"/>
    <w:rsid w:val="00E73F6A"/>
    <w:rsid w:val="00EB60ED"/>
    <w:rsid w:val="00EB6C3D"/>
    <w:rsid w:val="00EC491D"/>
    <w:rsid w:val="00ED11CA"/>
    <w:rsid w:val="00F04A0E"/>
    <w:rsid w:val="00F50F63"/>
    <w:rsid w:val="00F771F8"/>
    <w:rsid w:val="00FA3D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120AC"/>
  <w15:chartTrackingRefBased/>
  <w15:docId w15:val="{E66A97A5-D2BC-403E-8C56-EF37AD19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NormaaliWWW">
    <w:name w:val="Normal (Web)"/>
    <w:basedOn w:val="Normaali"/>
    <w:uiPriority w:val="99"/>
    <w:semiHidden/>
    <w:unhideWhenUsed/>
    <w:rsid w:val="0044482D"/>
    <w:pPr>
      <w:spacing w:before="100" w:beforeAutospacing="1" w:after="100" w:afterAutospacing="1"/>
    </w:pPr>
    <w:rPr>
      <w:rFonts w:ascii="Times New Roman" w:eastAsia="Times New Roman" w:hAnsi="Times New Roman" w:cs="Times New Roman"/>
      <w:sz w:val="24"/>
      <w:szCs w:val="24"/>
      <w:lang w:eastAsia="fi-FI"/>
    </w:rPr>
  </w:style>
  <w:style w:type="paragraph" w:styleId="Luettelokappale">
    <w:name w:val="List Paragraph"/>
    <w:basedOn w:val="Normaali"/>
    <w:uiPriority w:val="34"/>
    <w:rsid w:val="00131D92"/>
    <w:pPr>
      <w:ind w:left="720"/>
      <w:contextualSpacing/>
    </w:pPr>
  </w:style>
  <w:style w:type="table" w:styleId="TaulukkoRuudukko">
    <w:name w:val="Table Grid"/>
    <w:basedOn w:val="Normaalitaulukko"/>
    <w:uiPriority w:val="59"/>
    <w:rsid w:val="00CE0514"/>
    <w:rPr>
      <w:rFonts w:cstheme="minorBidi"/>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imakas">
    <w:name w:val="Strong"/>
    <w:basedOn w:val="Kappaleenoletusfontti"/>
    <w:uiPriority w:val="22"/>
    <w:qFormat/>
    <w:rsid w:val="00C378ED"/>
    <w:rPr>
      <w:b/>
      <w:bCs/>
    </w:rPr>
  </w:style>
  <w:style w:type="paragraph" w:styleId="HTML-esimuotoiltu">
    <w:name w:val="HTML Preformatted"/>
    <w:basedOn w:val="Normaali"/>
    <w:link w:val="HTML-esimuotoiltuChar"/>
    <w:uiPriority w:val="99"/>
    <w:semiHidden/>
    <w:unhideWhenUsed/>
    <w:rsid w:val="00935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i-FI"/>
    </w:rPr>
  </w:style>
  <w:style w:type="character" w:customStyle="1" w:styleId="HTML-esimuotoiltuChar">
    <w:name w:val="HTML-esimuotoiltu Char"/>
    <w:basedOn w:val="Kappaleenoletusfontti"/>
    <w:link w:val="HTML-esimuotoiltu"/>
    <w:uiPriority w:val="99"/>
    <w:semiHidden/>
    <w:rsid w:val="009353BC"/>
    <w:rPr>
      <w:rFonts w:ascii="Courier New" w:eastAsia="Times New Roman" w:hAnsi="Courier New" w:cs="Courier New"/>
      <w:sz w:val="20"/>
      <w:szCs w:val="20"/>
      <w:lang w:eastAsia="fi-FI"/>
    </w:rPr>
  </w:style>
  <w:style w:type="character" w:customStyle="1" w:styleId="y2iqfc">
    <w:name w:val="y2iqfc"/>
    <w:basedOn w:val="Kappaleenoletusfontti"/>
    <w:rsid w:val="009353BC"/>
  </w:style>
  <w:style w:type="character" w:styleId="Hyperlinkki">
    <w:name w:val="Hyperlink"/>
    <w:basedOn w:val="Kappaleenoletusfontti"/>
    <w:uiPriority w:val="99"/>
    <w:unhideWhenUsed/>
    <w:rsid w:val="00631DBD"/>
    <w:rPr>
      <w:color w:val="0000FF" w:themeColor="hyperlink"/>
      <w:u w:val="single"/>
    </w:rPr>
  </w:style>
  <w:style w:type="character" w:styleId="Ratkaisematonmaininta">
    <w:name w:val="Unresolved Mention"/>
    <w:basedOn w:val="Kappaleenoletusfontti"/>
    <w:uiPriority w:val="99"/>
    <w:semiHidden/>
    <w:unhideWhenUsed/>
    <w:rsid w:val="00631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87289">
      <w:bodyDiv w:val="1"/>
      <w:marLeft w:val="0"/>
      <w:marRight w:val="0"/>
      <w:marTop w:val="0"/>
      <w:marBottom w:val="0"/>
      <w:divBdr>
        <w:top w:val="none" w:sz="0" w:space="0" w:color="auto"/>
        <w:left w:val="none" w:sz="0" w:space="0" w:color="auto"/>
        <w:bottom w:val="none" w:sz="0" w:space="0" w:color="auto"/>
        <w:right w:val="none" w:sz="0" w:space="0" w:color="auto"/>
      </w:divBdr>
      <w:divsChild>
        <w:div w:id="1312055219">
          <w:marLeft w:val="0"/>
          <w:marRight w:val="0"/>
          <w:marTop w:val="0"/>
          <w:marBottom w:val="0"/>
          <w:divBdr>
            <w:top w:val="none" w:sz="0" w:space="0" w:color="auto"/>
            <w:left w:val="none" w:sz="0" w:space="0" w:color="auto"/>
            <w:bottom w:val="none" w:sz="0" w:space="0" w:color="auto"/>
            <w:right w:val="none" w:sz="0" w:space="0" w:color="auto"/>
          </w:divBdr>
        </w:div>
      </w:divsChild>
    </w:div>
    <w:div w:id="168563476">
      <w:bodyDiv w:val="1"/>
      <w:marLeft w:val="0"/>
      <w:marRight w:val="0"/>
      <w:marTop w:val="0"/>
      <w:marBottom w:val="0"/>
      <w:divBdr>
        <w:top w:val="none" w:sz="0" w:space="0" w:color="auto"/>
        <w:left w:val="none" w:sz="0" w:space="0" w:color="auto"/>
        <w:bottom w:val="none" w:sz="0" w:space="0" w:color="auto"/>
        <w:right w:val="none" w:sz="0" w:space="0" w:color="auto"/>
      </w:divBdr>
    </w:div>
    <w:div w:id="238910492">
      <w:bodyDiv w:val="1"/>
      <w:marLeft w:val="0"/>
      <w:marRight w:val="0"/>
      <w:marTop w:val="0"/>
      <w:marBottom w:val="0"/>
      <w:divBdr>
        <w:top w:val="none" w:sz="0" w:space="0" w:color="auto"/>
        <w:left w:val="none" w:sz="0" w:space="0" w:color="auto"/>
        <w:bottom w:val="none" w:sz="0" w:space="0" w:color="auto"/>
        <w:right w:val="none" w:sz="0" w:space="0" w:color="auto"/>
      </w:divBdr>
    </w:div>
    <w:div w:id="409037446">
      <w:bodyDiv w:val="1"/>
      <w:marLeft w:val="0"/>
      <w:marRight w:val="0"/>
      <w:marTop w:val="0"/>
      <w:marBottom w:val="0"/>
      <w:divBdr>
        <w:top w:val="none" w:sz="0" w:space="0" w:color="auto"/>
        <w:left w:val="none" w:sz="0" w:space="0" w:color="auto"/>
        <w:bottom w:val="none" w:sz="0" w:space="0" w:color="auto"/>
        <w:right w:val="none" w:sz="0" w:space="0" w:color="auto"/>
      </w:divBdr>
      <w:divsChild>
        <w:div w:id="1761876130">
          <w:marLeft w:val="0"/>
          <w:marRight w:val="0"/>
          <w:marTop w:val="0"/>
          <w:marBottom w:val="0"/>
          <w:divBdr>
            <w:top w:val="none" w:sz="0" w:space="0" w:color="auto"/>
            <w:left w:val="none" w:sz="0" w:space="0" w:color="auto"/>
            <w:bottom w:val="none" w:sz="0" w:space="0" w:color="auto"/>
            <w:right w:val="none" w:sz="0" w:space="0" w:color="auto"/>
          </w:divBdr>
        </w:div>
      </w:divsChild>
    </w:div>
    <w:div w:id="788623269">
      <w:bodyDiv w:val="1"/>
      <w:marLeft w:val="0"/>
      <w:marRight w:val="0"/>
      <w:marTop w:val="0"/>
      <w:marBottom w:val="0"/>
      <w:divBdr>
        <w:top w:val="none" w:sz="0" w:space="0" w:color="auto"/>
        <w:left w:val="none" w:sz="0" w:space="0" w:color="auto"/>
        <w:bottom w:val="none" w:sz="0" w:space="0" w:color="auto"/>
        <w:right w:val="none" w:sz="0" w:space="0" w:color="auto"/>
      </w:divBdr>
      <w:divsChild>
        <w:div w:id="1097335843">
          <w:marLeft w:val="0"/>
          <w:marRight w:val="0"/>
          <w:marTop w:val="0"/>
          <w:marBottom w:val="0"/>
          <w:divBdr>
            <w:top w:val="none" w:sz="0" w:space="0" w:color="auto"/>
            <w:left w:val="none" w:sz="0" w:space="0" w:color="auto"/>
            <w:bottom w:val="none" w:sz="0" w:space="0" w:color="auto"/>
            <w:right w:val="none" w:sz="0" w:space="0" w:color="auto"/>
          </w:divBdr>
        </w:div>
      </w:divsChild>
    </w:div>
    <w:div w:id="791288009">
      <w:bodyDiv w:val="1"/>
      <w:marLeft w:val="0"/>
      <w:marRight w:val="0"/>
      <w:marTop w:val="0"/>
      <w:marBottom w:val="0"/>
      <w:divBdr>
        <w:top w:val="none" w:sz="0" w:space="0" w:color="auto"/>
        <w:left w:val="none" w:sz="0" w:space="0" w:color="auto"/>
        <w:bottom w:val="none" w:sz="0" w:space="0" w:color="auto"/>
        <w:right w:val="none" w:sz="0" w:space="0" w:color="auto"/>
      </w:divBdr>
    </w:div>
    <w:div w:id="879435216">
      <w:bodyDiv w:val="1"/>
      <w:marLeft w:val="0"/>
      <w:marRight w:val="0"/>
      <w:marTop w:val="0"/>
      <w:marBottom w:val="0"/>
      <w:divBdr>
        <w:top w:val="none" w:sz="0" w:space="0" w:color="auto"/>
        <w:left w:val="none" w:sz="0" w:space="0" w:color="auto"/>
        <w:bottom w:val="none" w:sz="0" w:space="0" w:color="auto"/>
        <w:right w:val="none" w:sz="0" w:space="0" w:color="auto"/>
      </w:divBdr>
    </w:div>
    <w:div w:id="906035991">
      <w:bodyDiv w:val="1"/>
      <w:marLeft w:val="0"/>
      <w:marRight w:val="0"/>
      <w:marTop w:val="0"/>
      <w:marBottom w:val="0"/>
      <w:divBdr>
        <w:top w:val="none" w:sz="0" w:space="0" w:color="auto"/>
        <w:left w:val="none" w:sz="0" w:space="0" w:color="auto"/>
        <w:bottom w:val="none" w:sz="0" w:space="0" w:color="auto"/>
        <w:right w:val="none" w:sz="0" w:space="0" w:color="auto"/>
      </w:divBdr>
      <w:divsChild>
        <w:div w:id="552623419">
          <w:marLeft w:val="0"/>
          <w:marRight w:val="0"/>
          <w:marTop w:val="0"/>
          <w:marBottom w:val="0"/>
          <w:divBdr>
            <w:top w:val="none" w:sz="0" w:space="0" w:color="auto"/>
            <w:left w:val="none" w:sz="0" w:space="0" w:color="auto"/>
            <w:bottom w:val="none" w:sz="0" w:space="0" w:color="auto"/>
            <w:right w:val="none" w:sz="0" w:space="0" w:color="auto"/>
          </w:divBdr>
        </w:div>
      </w:divsChild>
    </w:div>
    <w:div w:id="908684925">
      <w:bodyDiv w:val="1"/>
      <w:marLeft w:val="0"/>
      <w:marRight w:val="0"/>
      <w:marTop w:val="0"/>
      <w:marBottom w:val="0"/>
      <w:divBdr>
        <w:top w:val="none" w:sz="0" w:space="0" w:color="auto"/>
        <w:left w:val="none" w:sz="0" w:space="0" w:color="auto"/>
        <w:bottom w:val="none" w:sz="0" w:space="0" w:color="auto"/>
        <w:right w:val="none" w:sz="0" w:space="0" w:color="auto"/>
      </w:divBdr>
      <w:divsChild>
        <w:div w:id="732856040">
          <w:marLeft w:val="0"/>
          <w:marRight w:val="0"/>
          <w:marTop w:val="0"/>
          <w:marBottom w:val="0"/>
          <w:divBdr>
            <w:top w:val="none" w:sz="0" w:space="0" w:color="auto"/>
            <w:left w:val="none" w:sz="0" w:space="0" w:color="auto"/>
            <w:bottom w:val="none" w:sz="0" w:space="0" w:color="auto"/>
            <w:right w:val="none" w:sz="0" w:space="0" w:color="auto"/>
          </w:divBdr>
        </w:div>
      </w:divsChild>
    </w:div>
    <w:div w:id="1558786160">
      <w:bodyDiv w:val="1"/>
      <w:marLeft w:val="0"/>
      <w:marRight w:val="0"/>
      <w:marTop w:val="0"/>
      <w:marBottom w:val="0"/>
      <w:divBdr>
        <w:top w:val="none" w:sz="0" w:space="0" w:color="auto"/>
        <w:left w:val="none" w:sz="0" w:space="0" w:color="auto"/>
        <w:bottom w:val="none" w:sz="0" w:space="0" w:color="auto"/>
        <w:right w:val="none" w:sz="0" w:space="0" w:color="auto"/>
      </w:divBdr>
      <w:divsChild>
        <w:div w:id="1256397114">
          <w:marLeft w:val="0"/>
          <w:marRight w:val="0"/>
          <w:marTop w:val="0"/>
          <w:marBottom w:val="0"/>
          <w:divBdr>
            <w:top w:val="none" w:sz="0" w:space="0" w:color="auto"/>
            <w:left w:val="none" w:sz="0" w:space="0" w:color="auto"/>
            <w:bottom w:val="none" w:sz="0" w:space="0" w:color="auto"/>
            <w:right w:val="none" w:sz="0" w:space="0" w:color="auto"/>
          </w:divBdr>
        </w:div>
      </w:divsChild>
    </w:div>
    <w:div w:id="1639798161">
      <w:bodyDiv w:val="1"/>
      <w:marLeft w:val="0"/>
      <w:marRight w:val="0"/>
      <w:marTop w:val="0"/>
      <w:marBottom w:val="0"/>
      <w:divBdr>
        <w:top w:val="none" w:sz="0" w:space="0" w:color="auto"/>
        <w:left w:val="none" w:sz="0" w:space="0" w:color="auto"/>
        <w:bottom w:val="none" w:sz="0" w:space="0" w:color="auto"/>
        <w:right w:val="none" w:sz="0" w:space="0" w:color="auto"/>
      </w:divBdr>
    </w:div>
    <w:div w:id="1758944570">
      <w:bodyDiv w:val="1"/>
      <w:marLeft w:val="0"/>
      <w:marRight w:val="0"/>
      <w:marTop w:val="0"/>
      <w:marBottom w:val="0"/>
      <w:divBdr>
        <w:top w:val="none" w:sz="0" w:space="0" w:color="auto"/>
        <w:left w:val="none" w:sz="0" w:space="0" w:color="auto"/>
        <w:bottom w:val="none" w:sz="0" w:space="0" w:color="auto"/>
        <w:right w:val="none" w:sz="0" w:space="0" w:color="auto"/>
      </w:divBdr>
    </w:div>
    <w:div w:id="1832065576">
      <w:bodyDiv w:val="1"/>
      <w:marLeft w:val="0"/>
      <w:marRight w:val="0"/>
      <w:marTop w:val="0"/>
      <w:marBottom w:val="0"/>
      <w:divBdr>
        <w:top w:val="none" w:sz="0" w:space="0" w:color="auto"/>
        <w:left w:val="none" w:sz="0" w:space="0" w:color="auto"/>
        <w:bottom w:val="none" w:sz="0" w:space="0" w:color="auto"/>
        <w:right w:val="none" w:sz="0" w:space="0" w:color="auto"/>
      </w:divBdr>
    </w:div>
    <w:div w:id="1950507183">
      <w:bodyDiv w:val="1"/>
      <w:marLeft w:val="0"/>
      <w:marRight w:val="0"/>
      <w:marTop w:val="0"/>
      <w:marBottom w:val="0"/>
      <w:divBdr>
        <w:top w:val="none" w:sz="0" w:space="0" w:color="auto"/>
        <w:left w:val="none" w:sz="0" w:space="0" w:color="auto"/>
        <w:bottom w:val="none" w:sz="0" w:space="0" w:color="auto"/>
        <w:right w:val="none" w:sz="0" w:space="0" w:color="auto"/>
      </w:divBdr>
      <w:divsChild>
        <w:div w:id="843318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ntaliitto.fi/tietotuotteet-ja-palvelu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0F0AE-B5F6-400D-9289-F7DD40898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600</Words>
  <Characters>4866</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Turun kaupunki (hallinto x64)</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Pylkkö Leena</dc:creator>
  <cp:keywords/>
  <dc:description/>
  <cp:lastModifiedBy>Pylkkö Leena (KAVI)</cp:lastModifiedBy>
  <cp:revision>7</cp:revision>
  <dcterms:created xsi:type="dcterms:W3CDTF">2022-02-17T18:24:00Z</dcterms:created>
  <dcterms:modified xsi:type="dcterms:W3CDTF">2022-02-18T06:32:00Z</dcterms:modified>
</cp:coreProperties>
</file>