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29922" w14:textId="77777777" w:rsidR="003147C5" w:rsidRPr="00367E08" w:rsidRDefault="003147C5" w:rsidP="00367E08">
      <w:pPr>
        <w:pStyle w:val="Otsikko1"/>
        <w:rPr>
          <w:lang w:eastAsia="fi-FI"/>
        </w:rPr>
      </w:pPr>
      <w:r w:rsidRPr="00367E08">
        <w:rPr>
          <w:lang w:eastAsia="fi-FI"/>
        </w:rPr>
        <w:t>Palvelumuotoilukirjallisuutta</w:t>
      </w:r>
      <w:r w:rsidRPr="00367E08">
        <w:rPr>
          <w:sz w:val="15"/>
          <w:szCs w:val="15"/>
          <w:lang w:eastAsia="fi-FI"/>
        </w:rPr>
        <w:t xml:space="preserve"> 29.10.2021</w:t>
      </w:r>
    </w:p>
    <w:p w14:paraId="2ED97D30" w14:textId="77777777" w:rsidR="003147C5" w:rsidRPr="00367E08" w:rsidRDefault="003147C5" w:rsidP="00367E08">
      <w:pPr>
        <w:spacing w:after="0" w:line="240" w:lineRule="auto"/>
        <w:rPr>
          <w:rFonts w:cstheme="minorHAnsi"/>
          <w:color w:val="0A0A0A"/>
          <w:sz w:val="24"/>
          <w:szCs w:val="24"/>
          <w:lang w:eastAsia="fi-FI"/>
        </w:rPr>
      </w:pPr>
      <w:r w:rsidRPr="00367E08">
        <w:rPr>
          <w:rFonts w:cstheme="minorHAnsi"/>
          <w:color w:val="0A0A0A"/>
          <w:sz w:val="24"/>
          <w:szCs w:val="24"/>
          <w:lang w:eastAsia="fi-FI"/>
        </w:rPr>
        <w:t> </w:t>
      </w:r>
    </w:p>
    <w:p w14:paraId="73225473" w14:textId="1944C45D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Muotoiluajattelu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Satu Miettinen</w:t>
      </w:r>
    </w:p>
    <w:p w14:paraId="54688F2E" w14:textId="00FE86B3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Satu Miettinen</w:t>
      </w:r>
    </w:p>
    <w:p w14:paraId="296CC56E" w14:textId="68E231CF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 xml:space="preserve">- Juha </w:t>
      </w:r>
      <w:proofErr w:type="spellStart"/>
      <w:r w:rsidRPr="00367E08">
        <w:rPr>
          <w:rFonts w:cstheme="minorHAnsi"/>
          <w:color w:val="0A0A0A"/>
          <w:lang w:eastAsia="fi-FI"/>
        </w:rPr>
        <w:t>Tuulaniemi</w:t>
      </w:r>
      <w:proofErr w:type="spellEnd"/>
    </w:p>
    <w:p w14:paraId="7BFCCEFB" w14:textId="598F51BD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Fasilitointi luo uutta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Piritta Kantojärvi</w:t>
      </w:r>
    </w:p>
    <w:p w14:paraId="3F04624A" w14:textId="459B339D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Muotoilun avaimet älykkääseen teollisuuteen ja liiketoiminnan ketterään kehittämiseen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Satu Miettinen</w:t>
      </w:r>
    </w:p>
    <w:p w14:paraId="0AC48D29" w14:textId="5A168508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Palvelumuotoilun bisneskirja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 xml:space="preserve">- Mikko Koivisto, Johanna </w:t>
      </w:r>
      <w:proofErr w:type="spellStart"/>
      <w:r w:rsidRPr="00367E08">
        <w:rPr>
          <w:rFonts w:cstheme="minorHAnsi"/>
          <w:color w:val="0A0A0A"/>
          <w:lang w:eastAsia="fi-FI"/>
        </w:rPr>
        <w:t>Säynäjäkangas</w:t>
      </w:r>
      <w:proofErr w:type="spellEnd"/>
      <w:r w:rsidRPr="00367E08">
        <w:rPr>
          <w:rFonts w:cstheme="minorHAnsi"/>
          <w:color w:val="0A0A0A"/>
          <w:lang w:eastAsia="fi-FI"/>
        </w:rPr>
        <w:t>, Sofia Forsberg</w:t>
      </w:r>
    </w:p>
    <w:p w14:paraId="23287E91" w14:textId="7061D13E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Strategiana asiakaskokemus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Hannu Saarijärvi, Pekka Puustinen</w:t>
      </w:r>
    </w:p>
    <w:p w14:paraId="5FEF5D02" w14:textId="0E886C72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Palvelumuotoiluajattelemalla paremmaksi?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Milla Mäkinen</w:t>
      </w:r>
    </w:p>
    <w:p w14:paraId="7C239A43" w14:textId="3BC95FF3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20+12 muotoilutarinaa Helsingistä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 xml:space="preserve">- Lamppu, E. 2011. </w:t>
      </w:r>
    </w:p>
    <w:p w14:paraId="4A0EF4DE" w14:textId="374290FD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Menestys syntyy asiakaskokemuksesta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 xml:space="preserve">- Liisa Holma, Kirsti </w:t>
      </w:r>
      <w:proofErr w:type="spellStart"/>
      <w:r w:rsidRPr="00367E08">
        <w:rPr>
          <w:rFonts w:cstheme="minorHAnsi"/>
          <w:color w:val="0A0A0A"/>
          <w:lang w:eastAsia="fi-FI"/>
        </w:rPr>
        <w:t>Laasio</w:t>
      </w:r>
      <w:proofErr w:type="spellEnd"/>
      <w:r w:rsidRPr="00367E08">
        <w:rPr>
          <w:rFonts w:cstheme="minorHAnsi"/>
          <w:color w:val="0A0A0A"/>
          <w:lang w:eastAsia="fi-FI"/>
        </w:rPr>
        <w:t>, Minna Ruusuvuori</w:t>
      </w:r>
    </w:p>
    <w:p w14:paraId="4B9A2D5D" w14:textId="4BDD3D31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 Sotessa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Tarja Ahonen</w:t>
      </w:r>
    </w:p>
    <w:p w14:paraId="3D65F6C5" w14:textId="53DE09BF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Palvelumuotoilu Palo Oy</w:t>
      </w:r>
      <w:r w:rsidR="00367E08" w:rsidRPr="00367E08">
        <w:rPr>
          <w:rFonts w:cstheme="minorHAnsi"/>
          <w:color w:val="0A0A0A"/>
          <w:lang w:eastAsia="fi-FI"/>
        </w:rPr>
        <w:t xml:space="preserve"> </w:t>
      </w:r>
      <w:r w:rsidRPr="00367E08">
        <w:rPr>
          <w:rFonts w:cstheme="minorHAnsi"/>
          <w:color w:val="0A0A0A"/>
          <w:lang w:eastAsia="fi-FI"/>
        </w:rPr>
        <w:t>- Palvelumuotoilukortit, 2020</w:t>
      </w:r>
    </w:p>
    <w:p w14:paraId="4FD17FD9" w14:textId="6756E298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>An Introduction to Service Design</w:t>
      </w:r>
      <w:r w:rsidR="00367E08" w:rsidRPr="00367E08">
        <w:rPr>
          <w:rFonts w:cstheme="minorHAnsi"/>
          <w:color w:val="0A0A0A"/>
          <w:lang w:val="en-US" w:eastAsia="fi-FI"/>
        </w:rPr>
        <w:t xml:space="preserve"> </w:t>
      </w:r>
      <w:r w:rsidRPr="00367E08">
        <w:rPr>
          <w:rFonts w:cstheme="minorHAnsi"/>
          <w:color w:val="0A0A0A"/>
          <w:lang w:val="en-US" w:eastAsia="fi-FI"/>
        </w:rPr>
        <w:t xml:space="preserve">- Lara </w:t>
      </w:r>
      <w:proofErr w:type="spellStart"/>
      <w:r w:rsidRPr="00367E08">
        <w:rPr>
          <w:rFonts w:cstheme="minorHAnsi"/>
          <w:color w:val="0A0A0A"/>
          <w:lang w:val="en-US" w:eastAsia="fi-FI"/>
        </w:rPr>
        <w:t>Penin</w:t>
      </w:r>
      <w:proofErr w:type="spellEnd"/>
    </w:p>
    <w:p w14:paraId="6F12B971" w14:textId="35664E00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>Good Services: How to Design Services that Work</w:t>
      </w:r>
      <w:r w:rsidR="00367E08" w:rsidRPr="00367E08">
        <w:rPr>
          <w:rFonts w:cstheme="minorHAnsi"/>
          <w:color w:val="0A0A0A"/>
          <w:lang w:val="en-US" w:eastAsia="fi-FI"/>
        </w:rPr>
        <w:t xml:space="preserve"> </w:t>
      </w:r>
      <w:r w:rsidRPr="00367E08">
        <w:rPr>
          <w:rFonts w:cstheme="minorHAnsi"/>
          <w:color w:val="0A0A0A"/>
          <w:lang w:val="en-US" w:eastAsia="fi-FI"/>
        </w:rPr>
        <w:t xml:space="preserve">- Louise </w:t>
      </w:r>
      <w:proofErr w:type="spellStart"/>
      <w:r w:rsidRPr="00367E08">
        <w:rPr>
          <w:rFonts w:cstheme="minorHAnsi"/>
          <w:color w:val="0A0A0A"/>
          <w:lang w:val="en-US" w:eastAsia="fi-FI"/>
        </w:rPr>
        <w:t>Downe</w:t>
      </w:r>
      <w:proofErr w:type="spellEnd"/>
    </w:p>
    <w:p w14:paraId="3F861650" w14:textId="3A1D47A7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>Convivial Toolbox: Generative Research for the Front End of Design</w:t>
      </w:r>
      <w:r w:rsidR="00367E08" w:rsidRPr="00367E08">
        <w:rPr>
          <w:rFonts w:cstheme="minorHAnsi"/>
          <w:color w:val="0A0A0A"/>
          <w:lang w:val="en-US" w:eastAsia="fi-FI"/>
        </w:rPr>
        <w:t xml:space="preserve"> </w:t>
      </w:r>
      <w:r w:rsidRPr="00367E08">
        <w:rPr>
          <w:rFonts w:cstheme="minorHAnsi"/>
          <w:color w:val="0A0A0A"/>
          <w:lang w:val="en-US" w:eastAsia="fi-FI"/>
        </w:rPr>
        <w:t xml:space="preserve">- Liz Sanders, Pieter Jan </w:t>
      </w:r>
      <w:proofErr w:type="spellStart"/>
      <w:r w:rsidRPr="00367E08">
        <w:rPr>
          <w:rFonts w:cstheme="minorHAnsi"/>
          <w:color w:val="0A0A0A"/>
          <w:lang w:val="en-US" w:eastAsia="fi-FI"/>
        </w:rPr>
        <w:t>Stappers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</w:t>
      </w:r>
    </w:p>
    <w:p w14:paraId="50216FDC" w14:textId="672C80B6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 xml:space="preserve">This Is Service Design </w:t>
      </w:r>
      <w:proofErr w:type="gramStart"/>
      <w:r w:rsidRPr="00367E08">
        <w:rPr>
          <w:rFonts w:cstheme="minorHAnsi"/>
          <w:b/>
          <w:bCs/>
          <w:color w:val="0A0A0A"/>
          <w:lang w:val="en-US" w:eastAsia="fi-FI"/>
        </w:rPr>
        <w:t>Methods :</w:t>
      </w:r>
      <w:proofErr w:type="gramEnd"/>
      <w:r w:rsidRPr="00367E08">
        <w:rPr>
          <w:rFonts w:cstheme="minorHAnsi"/>
          <w:b/>
          <w:bCs/>
          <w:color w:val="0A0A0A"/>
          <w:lang w:val="en-US" w:eastAsia="fi-FI"/>
        </w:rPr>
        <w:t xml:space="preserve"> A Companion to This Is Service Design Doing </w:t>
      </w:r>
      <w:r w:rsidRPr="00367E08">
        <w:rPr>
          <w:rFonts w:cstheme="minorHAnsi"/>
          <w:color w:val="0A0A0A"/>
          <w:lang w:val="en-US" w:eastAsia="fi-FI"/>
        </w:rPr>
        <w:t xml:space="preserve">- Marc </w:t>
      </w:r>
      <w:proofErr w:type="spellStart"/>
      <w:r w:rsidRPr="00367E08">
        <w:rPr>
          <w:rFonts w:cstheme="minorHAnsi"/>
          <w:color w:val="0A0A0A"/>
          <w:lang w:val="en-US" w:eastAsia="fi-FI"/>
        </w:rPr>
        <w:t>Stickdorn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, Markus Edgar </w:t>
      </w:r>
      <w:proofErr w:type="spellStart"/>
      <w:r w:rsidRPr="00367E08">
        <w:rPr>
          <w:rFonts w:cstheme="minorHAnsi"/>
          <w:color w:val="0A0A0A"/>
          <w:lang w:val="en-US" w:eastAsia="fi-FI"/>
        </w:rPr>
        <w:t>Hormess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, Adam Lawrence , Jakob Schneider</w:t>
      </w:r>
    </w:p>
    <w:p w14:paraId="4D4D850E" w14:textId="4F494448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>This is Service Design Doing</w:t>
      </w:r>
      <w:r w:rsidR="00367E08" w:rsidRPr="00367E08">
        <w:rPr>
          <w:rFonts w:cstheme="minorHAnsi"/>
          <w:color w:val="0A0A0A"/>
          <w:lang w:val="en-US" w:eastAsia="fi-FI"/>
        </w:rPr>
        <w:t xml:space="preserve"> </w:t>
      </w:r>
      <w:r w:rsidRPr="00367E08">
        <w:rPr>
          <w:rFonts w:cstheme="minorHAnsi"/>
          <w:color w:val="0A0A0A"/>
          <w:lang w:val="en-US" w:eastAsia="fi-FI"/>
        </w:rPr>
        <w:t xml:space="preserve">- Marc </w:t>
      </w:r>
      <w:proofErr w:type="spellStart"/>
      <w:proofErr w:type="gramStart"/>
      <w:r w:rsidRPr="00367E08">
        <w:rPr>
          <w:rFonts w:cstheme="minorHAnsi"/>
          <w:color w:val="0A0A0A"/>
          <w:lang w:val="en-US" w:eastAsia="fi-FI"/>
        </w:rPr>
        <w:t>Stickdorn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,</w:t>
      </w:r>
      <w:proofErr w:type="gramEnd"/>
      <w:r w:rsidRPr="00367E08">
        <w:rPr>
          <w:rFonts w:cstheme="minorHAnsi"/>
          <w:color w:val="0A0A0A"/>
          <w:lang w:val="en-US" w:eastAsia="fi-FI"/>
        </w:rPr>
        <w:t xml:space="preserve"> Markus Edgar </w:t>
      </w:r>
      <w:proofErr w:type="spellStart"/>
      <w:r w:rsidRPr="00367E08">
        <w:rPr>
          <w:rFonts w:cstheme="minorHAnsi"/>
          <w:color w:val="0A0A0A"/>
          <w:lang w:val="en-US" w:eastAsia="fi-FI"/>
        </w:rPr>
        <w:t>Hormess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, Adam Lawrence , Jakob Schneider</w:t>
      </w:r>
    </w:p>
    <w:p w14:paraId="5289CAE3" w14:textId="3CDC2E76" w:rsidR="003147C5" w:rsidRPr="00367E08" w:rsidRDefault="003147C5" w:rsidP="00367E08">
      <w:pPr>
        <w:pStyle w:val="Luettelokappale"/>
        <w:numPr>
          <w:ilvl w:val="0"/>
          <w:numId w:val="1"/>
        </w:num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b/>
          <w:bCs/>
          <w:color w:val="0A0A0A"/>
          <w:lang w:val="en-US" w:eastAsia="fi-FI"/>
        </w:rPr>
        <w:t>The Design Thinking Toolbox</w:t>
      </w:r>
      <w:r w:rsidR="00367E08" w:rsidRPr="00367E08">
        <w:rPr>
          <w:rFonts w:cstheme="minorHAnsi"/>
          <w:color w:val="0A0A0A"/>
          <w:lang w:val="en-US" w:eastAsia="fi-FI"/>
        </w:rPr>
        <w:t xml:space="preserve"> </w:t>
      </w:r>
      <w:r w:rsidRPr="00367E08">
        <w:rPr>
          <w:rFonts w:cstheme="minorHAnsi"/>
          <w:color w:val="0A0A0A"/>
          <w:lang w:val="en-US" w:eastAsia="fi-FI"/>
        </w:rPr>
        <w:t xml:space="preserve">- </w:t>
      </w:r>
      <w:proofErr w:type="spellStart"/>
      <w:r w:rsidRPr="00367E08">
        <w:rPr>
          <w:rFonts w:cstheme="minorHAnsi"/>
          <w:color w:val="0A0A0A"/>
          <w:lang w:val="en-US" w:eastAsia="fi-FI"/>
        </w:rPr>
        <w:t>Lewrick</w:t>
      </w:r>
      <w:proofErr w:type="spellEnd"/>
      <w:r w:rsidRPr="00367E08">
        <w:rPr>
          <w:rFonts w:cstheme="minorHAnsi"/>
          <w:color w:val="0A0A0A"/>
          <w:lang w:val="en-US" w:eastAsia="fi-FI"/>
        </w:rPr>
        <w:t xml:space="preserve"> Michael, Patrick Link, Leifer Larry</w:t>
      </w:r>
    </w:p>
    <w:p w14:paraId="2D7ECC5B" w14:textId="4839E005" w:rsidR="003147C5" w:rsidRPr="00367E08" w:rsidRDefault="003147C5" w:rsidP="00367E08">
      <w:p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color w:val="0A0A0A"/>
          <w:lang w:val="en-US" w:eastAsia="fi-FI"/>
        </w:rPr>
        <w:t> </w:t>
      </w:r>
    </w:p>
    <w:p w14:paraId="747288DC" w14:textId="77777777" w:rsidR="003147C5" w:rsidRPr="00367E08" w:rsidRDefault="003147C5" w:rsidP="00367E08">
      <w:pPr>
        <w:spacing w:after="0" w:line="240" w:lineRule="auto"/>
        <w:rPr>
          <w:rFonts w:cstheme="minorHAnsi"/>
          <w:color w:val="0A0A0A"/>
          <w:lang w:val="en-US" w:eastAsia="fi-FI"/>
        </w:rPr>
      </w:pPr>
      <w:r w:rsidRPr="00367E08">
        <w:rPr>
          <w:rFonts w:cstheme="minorHAnsi"/>
          <w:color w:val="0A0A0A"/>
          <w:lang w:val="en-US" w:eastAsia="fi-FI"/>
        </w:rPr>
        <w:t> </w:t>
      </w:r>
    </w:p>
    <w:p w14:paraId="68F95CE6" w14:textId="77777777" w:rsidR="003147C5" w:rsidRPr="00367E08" w:rsidRDefault="003147C5" w:rsidP="00367E08">
      <w:p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b/>
          <w:bCs/>
          <w:color w:val="0A0A0A"/>
          <w:lang w:eastAsia="fi-FI"/>
        </w:rPr>
        <w:t>Linkkejä</w:t>
      </w:r>
    </w:p>
    <w:p w14:paraId="416DE2DC" w14:textId="77777777" w:rsidR="003147C5" w:rsidRPr="00367E08" w:rsidRDefault="003147C5" w:rsidP="00367E08">
      <w:p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color w:val="0A0A0A"/>
          <w:lang w:eastAsia="fi-FI"/>
        </w:rPr>
        <w:t> </w:t>
      </w:r>
    </w:p>
    <w:p w14:paraId="20947BF5" w14:textId="5C420ECD" w:rsidR="003147C5" w:rsidRPr="00367E08" w:rsidRDefault="003147C5" w:rsidP="00367E08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color w:val="0A0A0A"/>
          <w:lang w:eastAsia="fi-FI"/>
        </w:rPr>
        <w:t>Sivistystoimen työkalupak</w:t>
      </w:r>
      <w:r w:rsidR="00367E08">
        <w:rPr>
          <w:rFonts w:cstheme="minorHAnsi"/>
          <w:color w:val="0A0A0A"/>
          <w:lang w:eastAsia="fi-FI"/>
        </w:rPr>
        <w:t>k</w:t>
      </w:r>
      <w:r w:rsidRPr="00367E08">
        <w:rPr>
          <w:rFonts w:cstheme="minorHAnsi"/>
          <w:color w:val="0A0A0A"/>
          <w:lang w:eastAsia="fi-FI"/>
        </w:rPr>
        <w:t>i</w:t>
      </w:r>
      <w:r w:rsidR="00367E08">
        <w:rPr>
          <w:rFonts w:cstheme="minorHAnsi"/>
          <w:color w:val="0A0A0A"/>
          <w:lang w:eastAsia="fi-FI"/>
        </w:rPr>
        <w:t xml:space="preserve">: </w:t>
      </w:r>
      <w:hyperlink r:id="rId5" w:history="1">
        <w:r w:rsidR="00367E08" w:rsidRPr="0011428B">
          <w:rPr>
            <w:rStyle w:val="Hyperlinkki"/>
            <w:rFonts w:cstheme="minorHAnsi"/>
            <w:lang w:eastAsia="fi-FI"/>
          </w:rPr>
          <w:t>http://www.variaprojektit.fi/palvelumuotoilu/wp-content/uploads/2014/08/Sivistystoimen_tyokalupakki_palvelumuotoiluun2.pdf</w:t>
        </w:r>
      </w:hyperlink>
    </w:p>
    <w:p w14:paraId="7F6CE47C" w14:textId="56C046DE" w:rsidR="003147C5" w:rsidRPr="00367E08" w:rsidRDefault="003147C5" w:rsidP="00367E08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color w:val="0A0A0A"/>
          <w:lang w:eastAsia="fi-FI"/>
        </w:rPr>
        <w:t>Mikko Koivisto Mitä on palvelumuotoilu? - Muotoilun hyödyntäminen palvelujen suunnittelussa. (Taiteen maisterin lopputyö 2007)</w:t>
      </w:r>
      <w:r w:rsidR="00367E08">
        <w:rPr>
          <w:rFonts w:cstheme="minorHAnsi"/>
          <w:color w:val="0A0A0A"/>
          <w:lang w:eastAsia="fi-FI"/>
        </w:rPr>
        <w:t xml:space="preserve">: </w:t>
      </w:r>
      <w:hyperlink r:id="rId6" w:history="1">
        <w:r w:rsidR="00367E08" w:rsidRPr="0011428B">
          <w:rPr>
            <w:rStyle w:val="Hyperlinkki"/>
            <w:rFonts w:cstheme="minorHAnsi"/>
            <w:lang w:eastAsia="fi-FI"/>
          </w:rPr>
          <w:t>http://www.kulmat.fi/images/tiedostot/Artikkelit/Lopputyo_TaM_MikkoKoivisto_2007.pdf</w:t>
        </w:r>
      </w:hyperlink>
    </w:p>
    <w:p w14:paraId="052884D9" w14:textId="68166113" w:rsidR="003147C5" w:rsidRPr="00367E08" w:rsidRDefault="003147C5" w:rsidP="00367E08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color w:val="0A0A0A"/>
          <w:lang w:eastAsia="fi-FI"/>
        </w:rPr>
      </w:pPr>
      <w:r w:rsidRPr="00367E08">
        <w:rPr>
          <w:rFonts w:cstheme="minorHAnsi"/>
          <w:color w:val="0A0A0A"/>
          <w:lang w:eastAsia="fi-FI"/>
        </w:rPr>
        <w:t>Helsingin kaupunki, Design Helsinki</w:t>
      </w:r>
      <w:r w:rsidR="00367E08">
        <w:rPr>
          <w:rFonts w:cstheme="minorHAnsi"/>
          <w:color w:val="0A0A0A"/>
          <w:lang w:eastAsia="fi-FI"/>
        </w:rPr>
        <w:t xml:space="preserve">: </w:t>
      </w:r>
      <w:hyperlink r:id="rId7" w:history="1">
        <w:r w:rsidR="00367E08" w:rsidRPr="0011428B">
          <w:rPr>
            <w:rStyle w:val="Hyperlinkki"/>
            <w:rFonts w:cstheme="minorHAnsi"/>
            <w:lang w:eastAsia="fi-FI"/>
          </w:rPr>
          <w:t>https://design.hel.fi/helsinki-muotoilukaupunkina/miksi-muotoilu/</w:t>
        </w:r>
      </w:hyperlink>
    </w:p>
    <w:p w14:paraId="23EE5ACE" w14:textId="472AD9B7" w:rsidR="003147C5" w:rsidRPr="00367E08" w:rsidRDefault="003147C5" w:rsidP="00367E08">
      <w:pPr>
        <w:pStyle w:val="Luettelokappale"/>
        <w:numPr>
          <w:ilvl w:val="0"/>
          <w:numId w:val="2"/>
        </w:numPr>
        <w:spacing w:after="0" w:line="240" w:lineRule="auto"/>
        <w:rPr>
          <w:rFonts w:cstheme="minorHAnsi"/>
          <w:color w:val="0A0A0A"/>
          <w:lang w:val="sv-SE" w:eastAsia="fi-FI"/>
        </w:rPr>
      </w:pPr>
      <w:r w:rsidRPr="00367E08">
        <w:rPr>
          <w:rFonts w:cstheme="minorHAnsi"/>
          <w:color w:val="0A0A0A"/>
          <w:lang w:val="sv-SE" w:eastAsia="fi-FI"/>
        </w:rPr>
        <w:t xml:space="preserve">Design forum </w:t>
      </w:r>
      <w:proofErr w:type="spellStart"/>
      <w:r w:rsidRPr="00367E08">
        <w:rPr>
          <w:rFonts w:cstheme="minorHAnsi"/>
          <w:color w:val="0A0A0A"/>
          <w:lang w:val="sv-SE" w:eastAsia="fi-FI"/>
        </w:rPr>
        <w:t>blogi</w:t>
      </w:r>
      <w:proofErr w:type="spellEnd"/>
      <w:r w:rsidR="00367E08" w:rsidRPr="00367E08">
        <w:rPr>
          <w:rFonts w:cstheme="minorHAnsi"/>
          <w:color w:val="0A0A0A"/>
          <w:lang w:val="sv-SE" w:eastAsia="fi-FI"/>
        </w:rPr>
        <w:t xml:space="preserve">: </w:t>
      </w:r>
      <w:hyperlink r:id="rId8" w:history="1">
        <w:r w:rsidR="00C32C1D" w:rsidRPr="0011428B">
          <w:rPr>
            <w:rStyle w:val="Hyperlinkki"/>
            <w:rFonts w:cstheme="minorHAnsi"/>
            <w:lang w:val="sv-SE" w:eastAsia="fi-FI"/>
          </w:rPr>
          <w:t>https://www.designforum.fi/artikkeli/miten-puhua-muotoilusta/</w:t>
        </w:r>
      </w:hyperlink>
    </w:p>
    <w:p w14:paraId="5AE41773" w14:textId="77777777" w:rsidR="003147C5" w:rsidRPr="00367E08" w:rsidRDefault="003147C5" w:rsidP="00367E08">
      <w:pPr>
        <w:spacing w:after="0" w:line="240" w:lineRule="auto"/>
        <w:rPr>
          <w:rFonts w:cstheme="minorHAnsi"/>
          <w:lang w:val="sv-SE"/>
        </w:rPr>
      </w:pPr>
    </w:p>
    <w:sectPr w:rsidR="003147C5" w:rsidRPr="00367E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C07E0"/>
    <w:multiLevelType w:val="hybridMultilevel"/>
    <w:tmpl w:val="B5D66C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E27BA"/>
    <w:multiLevelType w:val="hybridMultilevel"/>
    <w:tmpl w:val="A38829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C5"/>
    <w:rsid w:val="0024466D"/>
    <w:rsid w:val="003147C5"/>
    <w:rsid w:val="00367E08"/>
    <w:rsid w:val="008348B4"/>
    <w:rsid w:val="00C3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6C2B"/>
  <w15:chartTrackingRefBased/>
  <w15:docId w15:val="{D4CF9B1A-7858-4813-81F1-5DA001F8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67E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147C5"/>
    <w:rPr>
      <w:color w:val="0563C1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367E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367E08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367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ignforum.fi/artikkeli/miten-puhua-muotoilus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sign.hel.fi/helsinki-muotoilukaupunkina/miksi-muotoil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lmat.fi/images/tiedostot/Artikkelit/Lopputyo_TaM_MikkoKoivisto_2007.pdf" TargetMode="External"/><Relationship Id="rId5" Type="http://schemas.openxmlformats.org/officeDocument/2006/relationships/hyperlink" Target="http://www.variaprojektit.fi/palvelumuotoilu/wp-content/uploads/2014/08/Sivistystoimen_tyokalupakki_palvelumuotoiluun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245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Tyysteri Laura</dc:creator>
  <cp:keywords/>
  <dc:description/>
  <cp:lastModifiedBy>Tyysteri Laura</cp:lastModifiedBy>
  <cp:revision>2</cp:revision>
  <dcterms:created xsi:type="dcterms:W3CDTF">2021-11-04T07:19:00Z</dcterms:created>
  <dcterms:modified xsi:type="dcterms:W3CDTF">2021-11-04T07:39:00Z</dcterms:modified>
</cp:coreProperties>
</file>