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3" w:rsidRDefault="00286123">
      <w:pPr>
        <w:pStyle w:val="Eivli"/>
        <w:widowControl w:val="0"/>
        <w:rPr>
          <w:lang w:eastAsia="fi-FI"/>
        </w:rPr>
      </w:pPr>
      <w:r>
        <w:rPr>
          <w:lang w:eastAsia="fi-FI"/>
        </w:rPr>
        <w:t>TURUN KAUPUNGINKIRJASTO</w:t>
      </w:r>
      <w:r>
        <w:rPr>
          <w:lang w:eastAsia="fi-FI"/>
        </w:rPr>
        <w:tab/>
      </w:r>
      <w:r>
        <w:rPr>
          <w:lang w:eastAsia="fi-FI"/>
        </w:rPr>
        <w:tab/>
      </w:r>
      <w:r w:rsidR="00E00889">
        <w:rPr>
          <w:lang w:eastAsia="fi-FI"/>
        </w:rPr>
        <w:t>muistio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872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ydin </w:t>
      </w:r>
      <w:r>
        <w:rPr>
          <w:rFonts w:ascii="Arial" w:hAnsi="Arial" w:cs="Arial"/>
          <w:sz w:val="22"/>
          <w:szCs w:val="22"/>
        </w:rPr>
        <w:tab/>
        <w:t>1.4.2015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6123" w:rsidRDefault="00D80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1.4.2015</w:t>
      </w:r>
      <w:r w:rsidR="007D0A91">
        <w:rPr>
          <w:rFonts w:ascii="Arial" w:hAnsi="Arial" w:cs="Arial"/>
          <w:sz w:val="22"/>
          <w:szCs w:val="22"/>
        </w:rPr>
        <w:t xml:space="preserve"> klo 13 – 15.00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pääkirjasto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Maaherran kanslia 2 (café Siriuksen yläkerta)</w:t>
      </w:r>
    </w:p>
    <w:p w:rsidR="00D802CD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2CD">
        <w:rPr>
          <w:rFonts w:ascii="Arial" w:hAnsi="Arial" w:cs="Arial"/>
          <w:sz w:val="22"/>
          <w:szCs w:val="22"/>
        </w:rPr>
        <w:t>Tuula Amberla, Uusikaupunki</w:t>
      </w:r>
    </w:p>
    <w:p w:rsidR="00286123" w:rsidRDefault="00286123">
      <w:pPr>
        <w:ind w:left="260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Leinonen, Pöytyä</w:t>
      </w:r>
    </w:p>
    <w:p w:rsidR="00286123" w:rsidRDefault="002A741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41502">
        <w:rPr>
          <w:rFonts w:ascii="Arial" w:hAnsi="Arial" w:cs="Arial"/>
          <w:sz w:val="22"/>
          <w:szCs w:val="22"/>
        </w:rPr>
        <w:t xml:space="preserve">eena Pylkkö, Turku, pj, 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Kaarina Sainio, Kaarina 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Sirpa Suomela, Lieto</w:t>
      </w:r>
      <w:r w:rsidR="00B41502">
        <w:rPr>
          <w:rFonts w:ascii="Arial" w:hAnsi="Arial" w:cs="Arial"/>
          <w:sz w:val="22"/>
          <w:szCs w:val="22"/>
        </w:rPr>
        <w:t>, siht.</w:t>
      </w: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Pr="00865695" w:rsidRDefault="00865695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Puheenjohtajana </w:t>
      </w:r>
      <w:r w:rsidR="00B41502">
        <w:rPr>
          <w:rFonts w:ascii="Arial" w:hAnsi="Arial" w:cs="Arial"/>
          <w:sz w:val="22"/>
          <w:szCs w:val="22"/>
        </w:rPr>
        <w:t xml:space="preserve">toimii Leena Pylkkö. </w:t>
      </w:r>
      <w:proofErr w:type="gramStart"/>
      <w:r w:rsidR="00B41502">
        <w:rPr>
          <w:rFonts w:ascii="Arial" w:hAnsi="Arial" w:cs="Arial"/>
          <w:sz w:val="22"/>
          <w:szCs w:val="22"/>
        </w:rPr>
        <w:t>Sihteerinä Sirpa Suomela.</w:t>
      </w:r>
      <w:proofErr w:type="gramEnd"/>
    </w:p>
    <w:p w:rsidR="00865695" w:rsidRPr="00865695" w:rsidRDefault="00865695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Pr="00865695" w:rsidRDefault="00D802CD" w:rsidP="00865695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Kesälukukampanjan tilanne. </w:t>
      </w:r>
    </w:p>
    <w:p w:rsidR="00865695" w:rsidRPr="00865695" w:rsidRDefault="00865695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D802CD" w:rsidRPr="00865695" w:rsidRDefault="00865695" w:rsidP="00865695">
      <w:pPr>
        <w:pStyle w:val="Luettelokappale"/>
        <w:rPr>
          <w:rFonts w:ascii="Arial" w:hAnsi="Arial" w:cs="Arial"/>
          <w:sz w:val="22"/>
          <w:szCs w:val="22"/>
        </w:rPr>
      </w:pPr>
      <w:proofErr w:type="gramStart"/>
      <w:r w:rsidRPr="00865695">
        <w:rPr>
          <w:rFonts w:ascii="Arial" w:hAnsi="Arial" w:cs="Arial"/>
          <w:sz w:val="22"/>
          <w:szCs w:val="22"/>
        </w:rPr>
        <w:t>-</w:t>
      </w:r>
      <w:proofErr w:type="gramEnd"/>
      <w:r w:rsidRPr="00865695">
        <w:rPr>
          <w:rFonts w:ascii="Arial" w:hAnsi="Arial" w:cs="Arial"/>
          <w:sz w:val="22"/>
          <w:szCs w:val="22"/>
        </w:rPr>
        <w:t xml:space="preserve"> </w:t>
      </w:r>
      <w:r w:rsidR="00D802CD" w:rsidRPr="00865695">
        <w:rPr>
          <w:rFonts w:ascii="Arial" w:hAnsi="Arial" w:cs="Arial"/>
          <w:sz w:val="22"/>
          <w:szCs w:val="22"/>
        </w:rPr>
        <w:t xml:space="preserve">Omenamateriaalit on sähköpostitse jaettu Varsiston jäsenille. </w:t>
      </w:r>
      <w:r w:rsidR="00B41502">
        <w:rPr>
          <w:rFonts w:ascii="Arial" w:hAnsi="Arial" w:cs="Arial"/>
          <w:sz w:val="22"/>
          <w:szCs w:val="22"/>
        </w:rPr>
        <w:t xml:space="preserve">Kaikki osallistuvat kirjastot voivat muokata materiaalit omalle kirjastolle sopiviksi. </w:t>
      </w:r>
      <w:r w:rsidR="00B41502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="00B41502">
        <w:rPr>
          <w:rFonts w:ascii="Arial" w:hAnsi="Arial" w:cs="Arial"/>
          <w:sz w:val="22"/>
          <w:szCs w:val="22"/>
        </w:rPr>
        <w:t>-</w:t>
      </w:r>
      <w:proofErr w:type="gramEnd"/>
      <w:r w:rsidR="00B41502">
        <w:rPr>
          <w:rFonts w:ascii="Arial" w:hAnsi="Arial" w:cs="Arial"/>
          <w:sz w:val="22"/>
          <w:szCs w:val="22"/>
        </w:rPr>
        <w:t>Laitilan</w:t>
      </w:r>
      <w:proofErr w:type="spellEnd"/>
      <w:r w:rsidR="00B41502">
        <w:rPr>
          <w:rFonts w:ascii="Arial" w:hAnsi="Arial" w:cs="Arial"/>
          <w:sz w:val="22"/>
          <w:szCs w:val="22"/>
        </w:rPr>
        <w:t xml:space="preserve"> kirjastossa</w:t>
      </w:r>
      <w:r w:rsidR="00B72971">
        <w:rPr>
          <w:rFonts w:ascii="Arial" w:hAnsi="Arial" w:cs="Arial"/>
          <w:sz w:val="22"/>
          <w:szCs w:val="22"/>
        </w:rPr>
        <w:t xml:space="preserve"> viime vuonna kalakisaan osallistuivat myös alle kouluikäiset ja siksi pääte</w:t>
      </w:r>
      <w:r w:rsidR="00B72971">
        <w:rPr>
          <w:rFonts w:ascii="Arial" w:hAnsi="Arial" w:cs="Arial"/>
          <w:sz w:val="22"/>
          <w:szCs w:val="22"/>
        </w:rPr>
        <w:t>t</w:t>
      </w:r>
      <w:r w:rsidR="00B72971">
        <w:rPr>
          <w:rFonts w:ascii="Arial" w:hAnsi="Arial" w:cs="Arial"/>
          <w:sz w:val="22"/>
          <w:szCs w:val="22"/>
        </w:rPr>
        <w:t>tiinkin, että tänä vuonna kaavakkeeseen voitaisiin lisätä ”lukemiesi ja KUUNTELEMIESI kolmen kirjan tiedot”, jolloin mukaan pääsevät lukutaidottomatkin lapset.</w:t>
      </w:r>
      <w:r w:rsidR="008941E6">
        <w:rPr>
          <w:rFonts w:ascii="Arial" w:hAnsi="Arial" w:cs="Arial"/>
          <w:sz w:val="22"/>
          <w:szCs w:val="22"/>
        </w:rPr>
        <w:t xml:space="preserve"> Jokainen kirjasto saa itse pää</w:t>
      </w:r>
      <w:r w:rsidR="008941E6">
        <w:rPr>
          <w:rFonts w:ascii="Arial" w:hAnsi="Arial" w:cs="Arial"/>
          <w:sz w:val="22"/>
          <w:szCs w:val="22"/>
        </w:rPr>
        <w:t>t</w:t>
      </w:r>
      <w:r w:rsidR="008941E6">
        <w:rPr>
          <w:rFonts w:ascii="Arial" w:hAnsi="Arial" w:cs="Arial"/>
          <w:sz w:val="22"/>
          <w:szCs w:val="22"/>
        </w:rPr>
        <w:t>tää omista kilpailusarjoistaan ja palkintojenjaoistaan.</w:t>
      </w: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Pr="00865695" w:rsidRDefault="00D802CD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>Vaski vs. Varsisto –</w:t>
      </w:r>
      <w:r w:rsidR="00865695" w:rsidRPr="00865695">
        <w:rPr>
          <w:rFonts w:ascii="Arial" w:hAnsi="Arial" w:cs="Arial"/>
          <w:sz w:val="22"/>
          <w:szCs w:val="22"/>
        </w:rPr>
        <w:t xml:space="preserve"> yhteistyö. </w:t>
      </w:r>
    </w:p>
    <w:p w:rsidR="00A42C10" w:rsidRDefault="00865695" w:rsidP="00865695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gramStart"/>
      <w:r w:rsidRPr="00865695">
        <w:rPr>
          <w:rFonts w:ascii="Arial" w:hAnsi="Arial" w:cs="Arial"/>
          <w:sz w:val="22"/>
          <w:szCs w:val="22"/>
        </w:rPr>
        <w:t xml:space="preserve">Leena </w:t>
      </w:r>
      <w:r w:rsidR="00D802CD" w:rsidRPr="00865695">
        <w:rPr>
          <w:rFonts w:ascii="Arial" w:hAnsi="Arial" w:cs="Arial"/>
          <w:sz w:val="22"/>
          <w:szCs w:val="22"/>
        </w:rPr>
        <w:t xml:space="preserve"> on</w:t>
      </w:r>
      <w:proofErr w:type="gramEnd"/>
      <w:r w:rsidR="00D802CD" w:rsidRPr="00865695">
        <w:rPr>
          <w:rFonts w:ascii="Arial" w:hAnsi="Arial" w:cs="Arial"/>
          <w:sz w:val="22"/>
          <w:szCs w:val="22"/>
        </w:rPr>
        <w:t xml:space="preserve"> pyydetty po</w:t>
      </w:r>
      <w:r w:rsidRPr="00865695">
        <w:rPr>
          <w:rFonts w:ascii="Arial" w:hAnsi="Arial" w:cs="Arial"/>
          <w:sz w:val="22"/>
          <w:szCs w:val="22"/>
        </w:rPr>
        <w:t xml:space="preserve">htimaan hyviä ja huonoja puolia uudessa yhteistyössä, ja puhuu niistä Vaskin työvaliokunnan kokouksessa 17.4. </w:t>
      </w:r>
      <w:r w:rsidR="00D802CD" w:rsidRPr="0086569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42C10">
        <w:rPr>
          <w:rFonts w:ascii="Arial" w:hAnsi="Arial" w:cs="Arial"/>
          <w:sz w:val="22"/>
          <w:szCs w:val="22"/>
        </w:rPr>
        <w:t>Pöytyän kirjaston Minna Leinonen tehnyt raportin Varsiston hyödyistä Vaskin ulkopuolisen kirjaston näkökulmasta.</w:t>
      </w:r>
      <w:proofErr w:type="gramEnd"/>
    </w:p>
    <w:p w:rsidR="00D802CD" w:rsidRDefault="00A42C10" w:rsidP="00865695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Vaskin sisällä tarvittaisiin kuitenkin myös oma työryhmä, joka pohtisi lasten- ja nuortenkirja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totyön ongelmia ja käytäntöjä. Tämän hetkisissä työryhmissä lasten- ja nuortenkirjastotyön osuus tahtoo unohtua. Nyt on edustus saatu kokoelmatyöryhmään (Heidi Heiniö) ja </w:t>
      </w:r>
      <w:r w:rsidR="00E2159F">
        <w:rPr>
          <w:rFonts w:ascii="Arial" w:hAnsi="Arial" w:cs="Arial"/>
          <w:sz w:val="22"/>
          <w:szCs w:val="22"/>
        </w:rPr>
        <w:t>mahdoll</w:t>
      </w:r>
      <w:r w:rsidR="00E2159F">
        <w:rPr>
          <w:rFonts w:ascii="Arial" w:hAnsi="Arial" w:cs="Arial"/>
          <w:sz w:val="22"/>
          <w:szCs w:val="22"/>
        </w:rPr>
        <w:t>i</w:t>
      </w:r>
      <w:r w:rsidR="00E2159F">
        <w:rPr>
          <w:rFonts w:ascii="Arial" w:hAnsi="Arial" w:cs="Arial"/>
          <w:sz w:val="22"/>
          <w:szCs w:val="22"/>
        </w:rPr>
        <w:t xml:space="preserve">sesti myös </w:t>
      </w:r>
      <w:r>
        <w:rPr>
          <w:rFonts w:ascii="Arial" w:hAnsi="Arial" w:cs="Arial"/>
          <w:sz w:val="22"/>
          <w:szCs w:val="22"/>
        </w:rPr>
        <w:t>verkko</w:t>
      </w:r>
      <w:r w:rsidR="00E2159F">
        <w:rPr>
          <w:rFonts w:ascii="Arial" w:hAnsi="Arial" w:cs="Arial"/>
          <w:sz w:val="22"/>
          <w:szCs w:val="22"/>
        </w:rPr>
        <w:t>viestintä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ryhmää</w:t>
      </w:r>
      <w:r w:rsidR="00E215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 Enemmän Vaskissa voitaisiin myös kierrättää osaajia esim. vinkkareita, satutunnin pitäjiä, mediakasvattajia ym.</w:t>
      </w:r>
    </w:p>
    <w:p w:rsidR="00B72971" w:rsidRPr="007C0876" w:rsidRDefault="00A42C10" w:rsidP="00865695">
      <w:pPr>
        <w:pStyle w:val="Luettelokappale"/>
        <w:numPr>
          <w:ilvl w:val="0"/>
          <w:numId w:val="18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C087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0876">
        <w:rPr>
          <w:rFonts w:ascii="Arial" w:hAnsi="Arial" w:cs="Arial"/>
          <w:sz w:val="22"/>
          <w:szCs w:val="22"/>
        </w:rPr>
        <w:t>Leena keskustellut</w:t>
      </w:r>
      <w:r w:rsidR="00865695" w:rsidRPr="007C0876">
        <w:rPr>
          <w:rFonts w:ascii="Arial" w:hAnsi="Arial" w:cs="Arial"/>
          <w:sz w:val="22"/>
          <w:szCs w:val="22"/>
        </w:rPr>
        <w:t xml:space="preserve"> 25.3 </w:t>
      </w:r>
      <w:r w:rsidR="00865695" w:rsidRPr="007C0876">
        <w:rPr>
          <w:rFonts w:ascii="Arial" w:eastAsia="Times New Roman" w:hAnsi="Arial" w:cs="Arial"/>
          <w:color w:val="000000"/>
          <w:sz w:val="22"/>
          <w:szCs w:val="22"/>
        </w:rPr>
        <w:t>Ulla-Maija Maunun ja Kari Pohjolan kanssa</w:t>
      </w:r>
      <w:r w:rsidR="00E00889" w:rsidRPr="007C087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E00889" w:rsidRPr="007C0876">
        <w:rPr>
          <w:rFonts w:ascii="Arial" w:eastAsia="Times New Roman" w:hAnsi="Arial" w:cs="Arial"/>
          <w:color w:val="000000"/>
          <w:sz w:val="22"/>
          <w:szCs w:val="22"/>
        </w:rPr>
        <w:t>Vaski-Finnan</w:t>
      </w:r>
      <w:proofErr w:type="spellEnd"/>
      <w:r w:rsidR="00E00889" w:rsidRPr="007C0876">
        <w:rPr>
          <w:rFonts w:ascii="Arial" w:eastAsia="Times New Roman" w:hAnsi="Arial" w:cs="Arial"/>
          <w:color w:val="000000"/>
          <w:sz w:val="22"/>
          <w:szCs w:val="22"/>
        </w:rPr>
        <w:t xml:space="preserve"> lasten s</w:t>
      </w:r>
      <w:r w:rsidR="00E00889" w:rsidRPr="007C0876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E00889" w:rsidRPr="007C0876">
        <w:rPr>
          <w:rFonts w:ascii="Arial" w:eastAsia="Times New Roman" w:hAnsi="Arial" w:cs="Arial"/>
          <w:color w:val="000000"/>
          <w:sz w:val="22"/>
          <w:szCs w:val="22"/>
        </w:rPr>
        <w:t>vujen tilanteesta</w:t>
      </w:r>
      <w:r w:rsidR="00865695" w:rsidRPr="007C0876">
        <w:rPr>
          <w:rFonts w:ascii="Arial" w:eastAsia="Times New Roman" w:hAnsi="Arial" w:cs="Arial"/>
          <w:color w:val="000000"/>
          <w:sz w:val="22"/>
          <w:szCs w:val="22"/>
        </w:rPr>
        <w:t>.</w:t>
      </w:r>
      <w:proofErr w:type="gramEnd"/>
      <w:r w:rsidR="00865695" w:rsidRPr="007C0876">
        <w:rPr>
          <w:rFonts w:ascii="Arial" w:eastAsia="Times New Roman" w:hAnsi="Arial" w:cs="Arial"/>
          <w:color w:val="000000"/>
          <w:sz w:val="22"/>
          <w:szCs w:val="22"/>
        </w:rPr>
        <w:t xml:space="preserve"> Uusi </w:t>
      </w:r>
      <w:proofErr w:type="spellStart"/>
      <w:r w:rsidR="00865695" w:rsidRPr="007C0876">
        <w:rPr>
          <w:rFonts w:ascii="Arial" w:eastAsia="Times New Roman" w:hAnsi="Arial" w:cs="Arial"/>
          <w:color w:val="000000"/>
          <w:sz w:val="22"/>
          <w:szCs w:val="22"/>
        </w:rPr>
        <w:t>Finna</w:t>
      </w:r>
      <w:proofErr w:type="spellEnd"/>
      <w:r w:rsidR="00865695" w:rsidRPr="007C0876">
        <w:rPr>
          <w:rFonts w:ascii="Arial" w:eastAsia="Times New Roman" w:hAnsi="Arial" w:cs="Arial"/>
          <w:color w:val="000000"/>
          <w:sz w:val="22"/>
          <w:szCs w:val="22"/>
        </w:rPr>
        <w:t xml:space="preserve"> toimii eri tavalla kuin nykyinen sivusto, ja lasten kirjavinkit ovat tämänhetkisessä ehdotuksessa osa aikuisten ”suosittelemme” </w:t>
      </w:r>
      <w:proofErr w:type="gramStart"/>
      <w:r w:rsidR="00865695" w:rsidRPr="007C0876">
        <w:rPr>
          <w:rFonts w:ascii="Arial" w:eastAsia="Times New Roman" w:hAnsi="Arial" w:cs="Arial"/>
          <w:color w:val="000000"/>
          <w:sz w:val="22"/>
          <w:szCs w:val="22"/>
        </w:rPr>
        <w:t>–sivua</w:t>
      </w:r>
      <w:proofErr w:type="gramEnd"/>
      <w:r w:rsidR="00865695" w:rsidRPr="007C087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7C0876" w:rsidRPr="007C0876">
        <w:rPr>
          <w:rFonts w:ascii="Arial" w:eastAsia="Times New Roman" w:hAnsi="Arial" w:cs="Arial"/>
          <w:color w:val="000000"/>
          <w:sz w:val="22"/>
          <w:szCs w:val="22"/>
        </w:rPr>
        <w:t>Ytimessä pohdintaa synnytti se, missä määrin lapset ja nuoret edes lukevat tämän kaltaisia sivuja. Kenelle ja mitä tekstiä näille sivuille halutaan?</w:t>
      </w:r>
    </w:p>
    <w:p w:rsidR="00865695" w:rsidRPr="00865695" w:rsidRDefault="00865695" w:rsidP="00865695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Pr="00865695" w:rsidRDefault="00865695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proofErr w:type="gramStart"/>
      <w:r w:rsidRPr="00865695">
        <w:rPr>
          <w:rFonts w:ascii="Arial" w:hAnsi="Arial" w:cs="Arial"/>
          <w:sz w:val="22"/>
          <w:szCs w:val="22"/>
        </w:rPr>
        <w:t>Maakunnan mediakasvatussuunnitelman laatiminen.</w:t>
      </w:r>
      <w:proofErr w:type="gramEnd"/>
      <w:r w:rsidRPr="00865695">
        <w:rPr>
          <w:rFonts w:ascii="Arial" w:hAnsi="Arial" w:cs="Arial"/>
          <w:sz w:val="22"/>
          <w:szCs w:val="22"/>
        </w:rPr>
        <w:t xml:space="preserve"> </w:t>
      </w:r>
    </w:p>
    <w:p w:rsidR="00EB6098" w:rsidRDefault="00D802CD" w:rsidP="00865695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proofErr w:type="gramStart"/>
      <w:r w:rsidRPr="00865695">
        <w:rPr>
          <w:rFonts w:ascii="Arial" w:hAnsi="Arial" w:cs="Arial"/>
          <w:sz w:val="22"/>
          <w:szCs w:val="22"/>
        </w:rPr>
        <w:t>Maakunnan kirjastonjohtajien kokouksessa 3.3.</w:t>
      </w:r>
      <w:proofErr w:type="gramEnd"/>
      <w:r w:rsidRPr="00865695">
        <w:rPr>
          <w:rFonts w:ascii="Arial" w:hAnsi="Arial" w:cs="Arial"/>
          <w:sz w:val="22"/>
          <w:szCs w:val="22"/>
        </w:rPr>
        <w:t xml:space="preserve"> ”Päätettiin, että tehdään maakunnallinen m</w:t>
      </w:r>
      <w:r w:rsidRPr="00865695">
        <w:rPr>
          <w:rFonts w:ascii="Arial" w:hAnsi="Arial" w:cs="Arial"/>
          <w:sz w:val="22"/>
          <w:szCs w:val="22"/>
        </w:rPr>
        <w:t>e</w:t>
      </w:r>
      <w:r w:rsidRPr="00865695">
        <w:rPr>
          <w:rFonts w:ascii="Arial" w:hAnsi="Arial" w:cs="Arial"/>
          <w:sz w:val="22"/>
          <w:szCs w:val="22"/>
        </w:rPr>
        <w:t>diakasvatussuunnitelma ensin lapsille ja nuorille. Varsisto valmistelee lasten ja nuorten ma</w:t>
      </w:r>
      <w:r w:rsidRPr="00865695">
        <w:rPr>
          <w:rFonts w:ascii="Arial" w:hAnsi="Arial" w:cs="Arial"/>
          <w:sz w:val="22"/>
          <w:szCs w:val="22"/>
        </w:rPr>
        <w:t>a</w:t>
      </w:r>
      <w:r w:rsidRPr="00865695">
        <w:rPr>
          <w:rFonts w:ascii="Arial" w:hAnsi="Arial" w:cs="Arial"/>
          <w:sz w:val="22"/>
          <w:szCs w:val="22"/>
        </w:rPr>
        <w:t>kunnallisen mediakasvatussuunnitelman, joka käsitellään syksyn ensimmäisessä maakunt</w:t>
      </w:r>
      <w:r w:rsidRPr="00865695">
        <w:rPr>
          <w:rFonts w:ascii="Arial" w:hAnsi="Arial" w:cs="Arial"/>
          <w:sz w:val="22"/>
          <w:szCs w:val="22"/>
        </w:rPr>
        <w:t>a</w:t>
      </w:r>
      <w:r w:rsidRPr="00865695">
        <w:rPr>
          <w:rFonts w:ascii="Arial" w:hAnsi="Arial" w:cs="Arial"/>
          <w:sz w:val="22"/>
          <w:szCs w:val="22"/>
        </w:rPr>
        <w:t xml:space="preserve">kirjastokokouksessa. Aikuisten mediakasvatussuunnitelma tehdään myöhemmin syksyllä 2015.” </w:t>
      </w:r>
    </w:p>
    <w:p w:rsidR="00D802CD" w:rsidRPr="00C40709" w:rsidRDefault="00EB6098" w:rsidP="00D802CD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40709">
        <w:rPr>
          <w:rFonts w:ascii="Arial" w:hAnsi="Arial" w:cs="Arial"/>
          <w:sz w:val="22"/>
          <w:szCs w:val="22"/>
        </w:rPr>
        <w:t>Maakunnallisen mediakasvatussuunnitelman pohjana voidaan käyttää Terhi Hannulan Turun kaupunginkirjastolle tekemää suunnitelmaa. Nyt on perustettava pienempi työryhmä, joka t</w:t>
      </w:r>
      <w:r w:rsidRPr="00C40709">
        <w:rPr>
          <w:rFonts w:ascii="Arial" w:hAnsi="Arial" w:cs="Arial"/>
          <w:sz w:val="22"/>
          <w:szCs w:val="22"/>
        </w:rPr>
        <w:t>e</w:t>
      </w:r>
      <w:r w:rsidRPr="00C40709">
        <w:rPr>
          <w:rFonts w:ascii="Arial" w:hAnsi="Arial" w:cs="Arial"/>
          <w:sz w:val="22"/>
          <w:szCs w:val="22"/>
        </w:rPr>
        <w:t xml:space="preserve">kee alustavan suunnitelman, joka sitten esitellään Varsistolle kommentoitavaksi. </w:t>
      </w:r>
      <w:r w:rsidR="00C40709" w:rsidRPr="00C40709">
        <w:rPr>
          <w:rFonts w:ascii="Arial" w:hAnsi="Arial" w:cs="Arial"/>
          <w:sz w:val="22"/>
          <w:szCs w:val="22"/>
        </w:rPr>
        <w:t>Työryhmään tullaan etsimään vapaaehtoisia ja toivottiin, että Terhi Hannula ehtisi yhdeksi jäseneksi m</w:t>
      </w:r>
      <w:r w:rsidR="00C40709" w:rsidRPr="00C40709">
        <w:rPr>
          <w:rFonts w:ascii="Arial" w:hAnsi="Arial" w:cs="Arial"/>
          <w:sz w:val="22"/>
          <w:szCs w:val="22"/>
        </w:rPr>
        <w:t>u</w:t>
      </w:r>
      <w:r w:rsidR="00C40709" w:rsidRPr="00C40709">
        <w:rPr>
          <w:rFonts w:ascii="Arial" w:hAnsi="Arial" w:cs="Arial"/>
          <w:sz w:val="22"/>
          <w:szCs w:val="22"/>
        </w:rPr>
        <w:t>kaan työryhmään. Maakunnallisessa mediakasvatussuunnitelman laadinnassa on otettava huomioon eri</w:t>
      </w:r>
      <w:r w:rsidR="008941E6">
        <w:rPr>
          <w:rFonts w:ascii="Arial" w:hAnsi="Arial" w:cs="Arial"/>
          <w:sz w:val="22"/>
          <w:szCs w:val="22"/>
        </w:rPr>
        <w:t>k</w:t>
      </w:r>
      <w:r w:rsidR="00C40709" w:rsidRPr="00C40709">
        <w:rPr>
          <w:rFonts w:ascii="Arial" w:hAnsi="Arial" w:cs="Arial"/>
          <w:sz w:val="22"/>
          <w:szCs w:val="22"/>
        </w:rPr>
        <w:t>okoiset kirjastot ja pienten kirjastojen minimaaliset henkilökuntaresurssit. Suunnitelmasta tehtävä sellainen, että sitä voidaan hyödyntää kaikenkokoisissa kirjastoissa.</w:t>
      </w: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color w:val="000000"/>
          <w:sz w:val="22"/>
          <w:szCs w:val="22"/>
        </w:rPr>
        <w:t>Maakunnan</w:t>
      </w:r>
      <w:r w:rsidR="0086569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65695">
        <w:rPr>
          <w:rFonts w:ascii="Arial" w:hAnsi="Arial" w:cs="Arial"/>
          <w:color w:val="000000"/>
          <w:sz w:val="22"/>
          <w:szCs w:val="22"/>
        </w:rPr>
        <w:t>Medialähetit-hankkeeseen</w:t>
      </w:r>
      <w:proofErr w:type="spellEnd"/>
      <w:r w:rsidR="00865695">
        <w:rPr>
          <w:rFonts w:ascii="Arial" w:hAnsi="Arial" w:cs="Arial"/>
          <w:color w:val="000000"/>
          <w:sz w:val="22"/>
          <w:szCs w:val="22"/>
        </w:rPr>
        <w:t xml:space="preserve"> myönnettiin </w:t>
      </w:r>
      <w:proofErr w:type="gramStart"/>
      <w:r w:rsidR="00865695">
        <w:rPr>
          <w:rFonts w:ascii="Arial" w:hAnsi="Arial" w:cs="Arial"/>
          <w:color w:val="000000"/>
          <w:sz w:val="22"/>
          <w:szCs w:val="22"/>
        </w:rPr>
        <w:t>31900</w:t>
      </w:r>
      <w:proofErr w:type="gramEnd"/>
      <w:r w:rsidR="00865695">
        <w:rPr>
          <w:rFonts w:ascii="Arial" w:hAnsi="Arial" w:cs="Arial"/>
          <w:color w:val="000000"/>
          <w:sz w:val="22"/>
          <w:szCs w:val="22"/>
        </w:rPr>
        <w:t xml:space="preserve"> euroa (h</w:t>
      </w:r>
      <w:r w:rsidRPr="00865695">
        <w:rPr>
          <w:rFonts w:ascii="Arial" w:hAnsi="Arial" w:cs="Arial"/>
          <w:color w:val="000000"/>
          <w:sz w:val="22"/>
          <w:szCs w:val="22"/>
        </w:rPr>
        <w:t>aimme 40</w:t>
      </w:r>
      <w:r w:rsidR="00865695">
        <w:rPr>
          <w:rFonts w:ascii="Arial" w:hAnsi="Arial" w:cs="Arial"/>
          <w:color w:val="000000"/>
          <w:sz w:val="22"/>
          <w:szCs w:val="22"/>
        </w:rPr>
        <w:t> </w:t>
      </w:r>
      <w:r w:rsidRPr="00865695">
        <w:rPr>
          <w:rFonts w:ascii="Arial" w:hAnsi="Arial" w:cs="Arial"/>
          <w:color w:val="000000"/>
          <w:sz w:val="22"/>
          <w:szCs w:val="22"/>
        </w:rPr>
        <w:t>500</w:t>
      </w:r>
      <w:r w:rsidR="00865695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865695">
        <w:rPr>
          <w:rFonts w:ascii="Arial" w:hAnsi="Arial" w:cs="Arial"/>
          <w:color w:val="000000"/>
          <w:sz w:val="22"/>
          <w:szCs w:val="22"/>
        </w:rPr>
        <w:t>Hanke alkaa syksyllä.</w:t>
      </w:r>
      <w:r w:rsidR="008656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5695" w:rsidRPr="00865695" w:rsidRDefault="00865695" w:rsidP="00865695">
      <w:pPr>
        <w:pStyle w:val="Luettelokappale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>Ensin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sovittava, miten hankkeen käytännön suunnittelussa edetään, asiasta keskustellaan Ulla-Maija Maunun kanssa. </w:t>
      </w:r>
      <w:r w:rsidR="00C40709">
        <w:rPr>
          <w:rFonts w:ascii="Arial" w:hAnsi="Arial" w:cs="Arial"/>
          <w:color w:val="000000"/>
          <w:sz w:val="22"/>
          <w:szCs w:val="22"/>
        </w:rPr>
        <w:t xml:space="preserve">Ajatuksena se, että palkataan ulkopuolinen kouluttaja, joka kouluttaa </w:t>
      </w:r>
      <w:r w:rsidR="00C40709">
        <w:rPr>
          <w:rFonts w:ascii="Arial" w:hAnsi="Arial" w:cs="Arial"/>
          <w:color w:val="000000"/>
          <w:sz w:val="22"/>
          <w:szCs w:val="22"/>
        </w:rPr>
        <w:lastRenderedPageBreak/>
        <w:t xml:space="preserve">n. </w:t>
      </w:r>
      <w:proofErr w:type="gramStart"/>
      <w:r w:rsidR="00C40709">
        <w:rPr>
          <w:rFonts w:ascii="Arial" w:hAnsi="Arial" w:cs="Arial"/>
          <w:color w:val="000000"/>
          <w:sz w:val="22"/>
          <w:szCs w:val="22"/>
        </w:rPr>
        <w:t>10-20</w:t>
      </w:r>
      <w:proofErr w:type="gramEnd"/>
      <w:r w:rsidR="00C40709">
        <w:rPr>
          <w:rFonts w:ascii="Arial" w:hAnsi="Arial" w:cs="Arial"/>
          <w:color w:val="000000"/>
          <w:sz w:val="22"/>
          <w:szCs w:val="22"/>
        </w:rPr>
        <w:t xml:space="preserve"> henkilön ohjausryhmän, joka on vastuussa </w:t>
      </w:r>
      <w:proofErr w:type="spellStart"/>
      <w:r w:rsidR="00C40709">
        <w:rPr>
          <w:rFonts w:ascii="Arial" w:hAnsi="Arial" w:cs="Arial"/>
          <w:color w:val="000000"/>
          <w:sz w:val="22"/>
          <w:szCs w:val="22"/>
        </w:rPr>
        <w:t>hankeesta</w:t>
      </w:r>
      <w:proofErr w:type="spellEnd"/>
      <w:r w:rsidR="00C40709">
        <w:rPr>
          <w:rFonts w:ascii="Arial" w:hAnsi="Arial" w:cs="Arial"/>
          <w:color w:val="000000"/>
          <w:sz w:val="22"/>
          <w:szCs w:val="22"/>
        </w:rPr>
        <w:t xml:space="preserve"> ja sen toteutuksesta. Hanke lä</w:t>
      </w:r>
      <w:r w:rsidR="00C40709">
        <w:rPr>
          <w:rFonts w:ascii="Arial" w:hAnsi="Arial" w:cs="Arial"/>
          <w:color w:val="000000"/>
          <w:sz w:val="22"/>
          <w:szCs w:val="22"/>
        </w:rPr>
        <w:t>h</w:t>
      </w:r>
      <w:r w:rsidR="00C40709">
        <w:rPr>
          <w:rFonts w:ascii="Arial" w:hAnsi="Arial" w:cs="Arial"/>
          <w:color w:val="000000"/>
          <w:sz w:val="22"/>
          <w:szCs w:val="22"/>
        </w:rPr>
        <w:t>tee käyntiin syksyllä 2015 ja jatkuu vuoden 2016 ajan. Loppuraportti tehdään 2016 lopulla.</w:t>
      </w:r>
    </w:p>
    <w:p w:rsidR="00D802CD" w:rsidRPr="00865695" w:rsidRDefault="00D802CD" w:rsidP="00D802CD">
      <w:pPr>
        <w:rPr>
          <w:rFonts w:ascii="Arial" w:hAnsi="Arial" w:cs="Arial"/>
          <w:sz w:val="22"/>
          <w:szCs w:val="22"/>
        </w:rPr>
      </w:pPr>
    </w:p>
    <w:p w:rsidR="00865695" w:rsidRDefault="00DD41D5" w:rsidP="00865695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Tutustumismatka </w:t>
      </w:r>
      <w:proofErr w:type="spellStart"/>
      <w:r w:rsidRPr="00865695">
        <w:rPr>
          <w:rFonts w:ascii="Arial" w:hAnsi="Arial" w:cs="Arial"/>
          <w:sz w:val="22"/>
          <w:szCs w:val="22"/>
        </w:rPr>
        <w:t>Blankan</w:t>
      </w:r>
      <w:proofErr w:type="spellEnd"/>
      <w:r w:rsidRPr="00865695">
        <w:rPr>
          <w:rFonts w:ascii="Arial" w:hAnsi="Arial" w:cs="Arial"/>
          <w:sz w:val="22"/>
          <w:szCs w:val="22"/>
        </w:rPr>
        <w:t xml:space="preserve"> kirjastoihin.</w:t>
      </w:r>
      <w:r w:rsidR="00865695">
        <w:rPr>
          <w:rFonts w:ascii="Arial" w:hAnsi="Arial" w:cs="Arial"/>
          <w:sz w:val="22"/>
          <w:szCs w:val="22"/>
        </w:rPr>
        <w:t xml:space="preserve"> </w:t>
      </w:r>
    </w:p>
    <w:p w:rsidR="00865695" w:rsidRPr="00865695" w:rsidRDefault="00865695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2F5193" w:rsidRPr="00865695" w:rsidRDefault="00865695" w:rsidP="00BD63B9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matkan rahoitus onkin epävarma.</w:t>
      </w:r>
      <w:r w:rsidR="00B72971">
        <w:rPr>
          <w:rFonts w:ascii="Arial" w:hAnsi="Arial" w:cs="Arial"/>
          <w:sz w:val="22"/>
          <w:szCs w:val="22"/>
        </w:rPr>
        <w:t xml:space="preserve"> Leena tiedustelee asiaa ja rahoitusta uudestaan Ulla-Maija Maunulta.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D5" w:rsidRPr="00865695" w:rsidRDefault="00DD41D5" w:rsidP="00DD41D5">
      <w:pPr>
        <w:pStyle w:val="Luettelokappale"/>
        <w:rPr>
          <w:rFonts w:ascii="Arial" w:hAnsi="Arial" w:cs="Arial"/>
          <w:sz w:val="22"/>
          <w:szCs w:val="22"/>
        </w:rPr>
      </w:pPr>
    </w:p>
    <w:p w:rsidR="00DD41D5" w:rsidRPr="00865695" w:rsidRDefault="00DD41D5" w:rsidP="00865695">
      <w:pPr>
        <w:pStyle w:val="Luettelokappale"/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ind w:left="720"/>
        <w:rPr>
          <w:rFonts w:ascii="Arial" w:hAnsi="Arial" w:cs="Arial"/>
          <w:color w:val="0000FF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7D0A91" w:rsidRPr="00865695" w:rsidRDefault="007D0A91">
      <w:pPr>
        <w:rPr>
          <w:rFonts w:ascii="Arial" w:hAnsi="Arial" w:cs="Arial"/>
          <w:sz w:val="22"/>
          <w:szCs w:val="22"/>
        </w:rPr>
      </w:pPr>
    </w:p>
    <w:p w:rsidR="007D0A91" w:rsidRPr="00865695" w:rsidRDefault="007D0A91">
      <w:pPr>
        <w:rPr>
          <w:rFonts w:ascii="Arial" w:hAnsi="Arial" w:cs="Arial"/>
          <w:sz w:val="22"/>
          <w:szCs w:val="22"/>
        </w:rPr>
      </w:pPr>
    </w:p>
    <w:sectPr w:rsidR="007D0A91" w:rsidRPr="00865695" w:rsidSect="0028612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23" w:rsidRDefault="002861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6123" w:rsidRDefault="002861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23" w:rsidRDefault="002861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6123" w:rsidRDefault="002861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F8649E"/>
    <w:multiLevelType w:val="hybridMultilevel"/>
    <w:tmpl w:val="D51E79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/>
      </w:rPr>
    </w:lvl>
  </w:abstractNum>
  <w:abstractNum w:abstractNumId="12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cs="Wingdings" w:hint="default"/>
      </w:rPr>
    </w:lvl>
  </w:abstractNum>
  <w:abstractNum w:abstractNumId="15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cs="Symbol" w:hint="default"/>
      </w:rPr>
    </w:lvl>
  </w:abstractNum>
  <w:abstractNum w:abstractNumId="17">
    <w:nsid w:val="77F42406"/>
    <w:multiLevelType w:val="hybridMultilevel"/>
    <w:tmpl w:val="911AFEA8"/>
    <w:lvl w:ilvl="0" w:tplc="0E927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23"/>
    <w:rsid w:val="00286123"/>
    <w:rsid w:val="002A7413"/>
    <w:rsid w:val="002F5193"/>
    <w:rsid w:val="003E32A2"/>
    <w:rsid w:val="005B0659"/>
    <w:rsid w:val="007C0876"/>
    <w:rsid w:val="007D0A91"/>
    <w:rsid w:val="00865695"/>
    <w:rsid w:val="008729F4"/>
    <w:rsid w:val="008941E6"/>
    <w:rsid w:val="0093282F"/>
    <w:rsid w:val="00A42C10"/>
    <w:rsid w:val="00A8351D"/>
    <w:rsid w:val="00B41502"/>
    <w:rsid w:val="00B72971"/>
    <w:rsid w:val="00BD63B9"/>
    <w:rsid w:val="00C40709"/>
    <w:rsid w:val="00C55DD9"/>
    <w:rsid w:val="00CF2D6B"/>
    <w:rsid w:val="00D802CD"/>
    <w:rsid w:val="00DD41D5"/>
    <w:rsid w:val="00E00889"/>
    <w:rsid w:val="00E2159F"/>
    <w:rsid w:val="00E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creator>Pylkkö Leena</dc:creator>
  <cp:lastModifiedBy>Pylkkö Leena</cp:lastModifiedBy>
  <cp:revision>2</cp:revision>
  <dcterms:created xsi:type="dcterms:W3CDTF">2015-04-07T12:45:00Z</dcterms:created>
  <dcterms:modified xsi:type="dcterms:W3CDTF">2015-04-07T12:45:00Z</dcterms:modified>
</cp:coreProperties>
</file>