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CF8" w:rsidRDefault="000C1232" w:rsidP="00452CF8">
      <w:r>
        <w:t>KYSYMYKSIÄ JA VASTAUKSIA</w:t>
      </w:r>
    </w:p>
    <w:p w:rsidR="000C1232" w:rsidRDefault="000C1232" w:rsidP="00452CF8">
      <w:r>
        <w:t xml:space="preserve">MARC 21 </w:t>
      </w:r>
      <w:proofErr w:type="gramStart"/>
      <w:r>
        <w:t>–KOULUTUS</w:t>
      </w:r>
      <w:proofErr w:type="gramEnd"/>
    </w:p>
    <w:p w:rsidR="000C1232" w:rsidRDefault="000C1232" w:rsidP="00452CF8">
      <w:r>
        <w:t>TURUN KAUPUNGINKIRJASTO 19.12.2012</w:t>
      </w:r>
    </w:p>
    <w:p w:rsidR="000E1345" w:rsidRDefault="000E1345" w:rsidP="00452CF8"/>
    <w:p w:rsidR="000E1345" w:rsidRPr="000E1345" w:rsidRDefault="000E1345" w:rsidP="00452CF8">
      <w:pPr>
        <w:rPr>
          <w:b/>
        </w:rPr>
      </w:pPr>
      <w:r w:rsidRPr="000E1345">
        <w:rPr>
          <w:b/>
        </w:rPr>
        <w:t>Nimekekentät</w:t>
      </w:r>
    </w:p>
    <w:p w:rsidR="000E1345" w:rsidRDefault="000E1345" w:rsidP="00452CF8"/>
    <w:p w:rsidR="0009650C" w:rsidRDefault="000E1345" w:rsidP="009F48D6">
      <w:pPr>
        <w:pStyle w:val="Luettelokappale"/>
        <w:numPr>
          <w:ilvl w:val="0"/>
          <w:numId w:val="14"/>
        </w:numPr>
        <w:rPr>
          <w:rFonts w:cs="Arial"/>
        </w:rPr>
      </w:pPr>
      <w:proofErr w:type="gramStart"/>
      <w:r w:rsidRPr="00631BFE">
        <w:rPr>
          <w:rFonts w:cs="Arial"/>
        </w:rPr>
        <w:t>Jos  päänimekkeetön</w:t>
      </w:r>
      <w:proofErr w:type="gramEnd"/>
      <w:r w:rsidRPr="00631BFE">
        <w:rPr>
          <w:rFonts w:cs="Arial"/>
        </w:rPr>
        <w:t xml:space="preserve"> julkaisu sisältää useampia saman tekijän käännettyjä teoksia, niin miten a</w:t>
      </w:r>
      <w:r w:rsidRPr="00631BFE">
        <w:rPr>
          <w:rFonts w:cs="Arial"/>
        </w:rPr>
        <w:t>l</w:t>
      </w:r>
      <w:r w:rsidRPr="00631BFE">
        <w:rPr>
          <w:rFonts w:cs="Arial"/>
        </w:rPr>
        <w:t>kuteokset merkitään 24</w:t>
      </w:r>
      <w:r w:rsidR="002F019D">
        <w:rPr>
          <w:rFonts w:cs="Arial"/>
        </w:rPr>
        <w:t>0-kenttään? Puolipiste väliin? Merkitäänkö o</w:t>
      </w:r>
      <w:r w:rsidRPr="00631BFE">
        <w:rPr>
          <w:rFonts w:cs="Arial"/>
        </w:rPr>
        <w:t>sakenttä l kaikkien nimekke</w:t>
      </w:r>
      <w:r w:rsidRPr="00631BFE">
        <w:rPr>
          <w:rFonts w:cs="Arial"/>
        </w:rPr>
        <w:t>i</w:t>
      </w:r>
      <w:r w:rsidRPr="00631BFE">
        <w:rPr>
          <w:rFonts w:cs="Arial"/>
        </w:rPr>
        <w:t xml:space="preserve">den jälkeen? </w:t>
      </w:r>
      <w:proofErr w:type="gramStart"/>
      <w:r w:rsidRPr="00631BFE">
        <w:rPr>
          <w:rFonts w:cs="Arial"/>
        </w:rPr>
        <w:t>Entä jos eri tekijät?</w:t>
      </w:r>
      <w:proofErr w:type="gramEnd"/>
    </w:p>
    <w:p w:rsidR="000C1232" w:rsidRDefault="000C1232" w:rsidP="000C1232">
      <w:pPr>
        <w:ind w:firstLine="720"/>
        <w:rPr>
          <w:rFonts w:cs="Arial"/>
        </w:rPr>
      </w:pPr>
    </w:p>
    <w:p w:rsidR="000C1232" w:rsidRPr="000C1232" w:rsidRDefault="000C1232" w:rsidP="000C1232">
      <w:pPr>
        <w:ind w:left="720"/>
        <w:rPr>
          <w:rFonts w:cs="Arial"/>
        </w:rPr>
      </w:pPr>
      <w:r>
        <w:rPr>
          <w:rFonts w:cs="Arial"/>
        </w:rPr>
        <w:t xml:space="preserve">Vastaus: Ensimmäisen teoksen alkuperäinen nimeke 240-kenttään, muista tekijä-nimeke-kirjaukset 700-kenttään. </w:t>
      </w:r>
    </w:p>
    <w:p w:rsidR="000E1345" w:rsidRDefault="000E1345" w:rsidP="00452CF8"/>
    <w:p w:rsidR="009F48D6" w:rsidRDefault="009F48D6" w:rsidP="009F48D6">
      <w:pPr>
        <w:pStyle w:val="Luettelokappale"/>
        <w:numPr>
          <w:ilvl w:val="0"/>
          <w:numId w:val="14"/>
        </w:numPr>
      </w:pPr>
      <w:r>
        <w:t>R</w:t>
      </w:r>
      <w:r w:rsidR="00A55764">
        <w:t xml:space="preserve">innakkaisnimekkeet ja numerointi – kuinka </w:t>
      </w:r>
      <w:r>
        <w:t xml:space="preserve">osan </w:t>
      </w:r>
      <w:r w:rsidR="00B8570E">
        <w:t xml:space="preserve">erikieliset </w:t>
      </w:r>
      <w:r w:rsidR="00A55764">
        <w:t>numerot</w:t>
      </w:r>
      <w:r w:rsidR="008314B4">
        <w:t xml:space="preserve"> (osa 2 = </w:t>
      </w:r>
      <w:proofErr w:type="spellStart"/>
      <w:r w:rsidR="008314B4">
        <w:t>part</w:t>
      </w:r>
      <w:proofErr w:type="spellEnd"/>
      <w:r w:rsidR="008314B4">
        <w:t xml:space="preserve"> 2)</w:t>
      </w:r>
      <w:r>
        <w:t xml:space="preserve"> merkitään</w:t>
      </w:r>
      <w:r w:rsidR="00A55764">
        <w:t xml:space="preserve"> 245-kenttään</w:t>
      </w:r>
      <w:r w:rsidR="007B0274">
        <w:t>.</w:t>
      </w:r>
    </w:p>
    <w:p w:rsidR="000C1232" w:rsidRDefault="000C1232" w:rsidP="000C1232">
      <w:pPr>
        <w:pStyle w:val="Luettelokappale"/>
      </w:pPr>
    </w:p>
    <w:p w:rsidR="000C1232" w:rsidRPr="00A819DC" w:rsidRDefault="000C1232" w:rsidP="000C1232">
      <w:pPr>
        <w:pStyle w:val="Luettelokappale"/>
        <w:rPr>
          <w:lang w:val="sv-SE"/>
        </w:rPr>
      </w:pPr>
      <w:r>
        <w:t xml:space="preserve">Vastaus: </w:t>
      </w:r>
      <w:r w:rsidR="00A819DC">
        <w:t xml:space="preserve">Osakenttää $n voi toistaa.  </w:t>
      </w:r>
      <w:proofErr w:type="spellStart"/>
      <w:r w:rsidR="00A819DC" w:rsidRPr="00A819DC">
        <w:rPr>
          <w:lang w:val="sv-SE"/>
        </w:rPr>
        <w:t>Esimerkkejä</w:t>
      </w:r>
      <w:proofErr w:type="spellEnd"/>
    </w:p>
    <w:p w:rsidR="00A819DC" w:rsidRDefault="00A819DC" w:rsidP="00A819DC">
      <w:pPr>
        <w:ind w:left="720"/>
        <w:rPr>
          <w:rFonts w:eastAsia="Times New Roman" w:cs="Arial"/>
          <w:lang w:val="sv-SE" w:eastAsia="zh-CN"/>
        </w:rPr>
      </w:pPr>
    </w:p>
    <w:p w:rsidR="00A819DC" w:rsidRDefault="00A819DC" w:rsidP="00A819DC">
      <w:pPr>
        <w:ind w:left="720"/>
        <w:rPr>
          <w:rFonts w:eastAsia="Times New Roman" w:cs="Arial"/>
          <w:lang w:eastAsia="zh-CN"/>
        </w:rPr>
      </w:pPr>
      <w:r w:rsidRPr="00A819DC">
        <w:rPr>
          <w:rFonts w:eastAsia="Times New Roman" w:cs="Arial"/>
          <w:lang w:val="sv-SE" w:eastAsia="zh-CN"/>
        </w:rPr>
        <w:t>245 00 |a Släkten Granroth under tre sekel. </w:t>
      </w:r>
      <w:r w:rsidRPr="00A819DC">
        <w:rPr>
          <w:rFonts w:eastAsia="Times New Roman" w:cs="Arial"/>
          <w:lang w:eastAsia="zh-CN"/>
        </w:rPr>
        <w:t>|n Del 2, |p </w:t>
      </w:r>
      <w:proofErr w:type="spellStart"/>
      <w:r w:rsidRPr="00A819DC">
        <w:rPr>
          <w:rFonts w:eastAsia="Times New Roman" w:cs="Arial"/>
          <w:lang w:eastAsia="zh-CN"/>
        </w:rPr>
        <w:t>Johans</w:t>
      </w:r>
      <w:proofErr w:type="spellEnd"/>
      <w:r w:rsidRPr="00A819DC">
        <w:rPr>
          <w:rFonts w:eastAsia="Times New Roman" w:cs="Arial"/>
          <w:lang w:eastAsia="zh-CN"/>
        </w:rPr>
        <w:t xml:space="preserve"> </w:t>
      </w:r>
      <w:proofErr w:type="spellStart"/>
      <w:r w:rsidRPr="00A819DC">
        <w:rPr>
          <w:rFonts w:eastAsia="Times New Roman" w:cs="Arial"/>
          <w:lang w:eastAsia="zh-CN"/>
        </w:rPr>
        <w:t>bok</w:t>
      </w:r>
      <w:proofErr w:type="spellEnd"/>
      <w:r w:rsidRPr="00A819DC">
        <w:rPr>
          <w:rFonts w:eastAsia="Times New Roman" w:cs="Arial"/>
          <w:lang w:eastAsia="zh-CN"/>
        </w:rPr>
        <w:t xml:space="preserve"> = |b Granroth-suvun kolme vuosisataa. |n Osa 2, |p Johanin kirja /  |c [</w:t>
      </w:r>
      <w:proofErr w:type="spellStart"/>
      <w:r w:rsidRPr="00A819DC">
        <w:rPr>
          <w:rFonts w:eastAsia="Times New Roman" w:cs="Arial"/>
          <w:lang w:eastAsia="zh-CN"/>
        </w:rPr>
        <w:t>redaktör</w:t>
      </w:r>
      <w:proofErr w:type="spellEnd"/>
      <w:r w:rsidRPr="00A819DC">
        <w:rPr>
          <w:rFonts w:eastAsia="Times New Roman" w:cs="Arial"/>
          <w:lang w:eastAsia="zh-CN"/>
        </w:rPr>
        <w:t xml:space="preserve"> = toimittaja: </w:t>
      </w:r>
      <w:proofErr w:type="spellStart"/>
      <w:r w:rsidRPr="00A819DC">
        <w:rPr>
          <w:rFonts w:eastAsia="Times New Roman" w:cs="Arial"/>
          <w:lang w:eastAsia="zh-CN"/>
        </w:rPr>
        <w:t>Ingegerd</w:t>
      </w:r>
      <w:proofErr w:type="spellEnd"/>
      <w:r w:rsidRPr="00A819DC">
        <w:rPr>
          <w:rFonts w:eastAsia="Times New Roman" w:cs="Arial"/>
          <w:lang w:eastAsia="zh-CN"/>
        </w:rPr>
        <w:t xml:space="preserve"> </w:t>
      </w:r>
      <w:proofErr w:type="gramStart"/>
      <w:r w:rsidRPr="00A819DC">
        <w:rPr>
          <w:rFonts w:eastAsia="Times New Roman" w:cs="Arial"/>
          <w:lang w:eastAsia="zh-CN"/>
        </w:rPr>
        <w:t>Ekstrand ;</w:t>
      </w:r>
      <w:proofErr w:type="gramEnd"/>
      <w:r w:rsidRPr="00A819DC">
        <w:rPr>
          <w:rFonts w:eastAsia="Times New Roman" w:cs="Arial"/>
          <w:lang w:eastAsia="zh-CN"/>
        </w:rPr>
        <w:t xml:space="preserve"> </w:t>
      </w:r>
      <w:proofErr w:type="spellStart"/>
      <w:r w:rsidRPr="00A819DC">
        <w:rPr>
          <w:rFonts w:eastAsia="Times New Roman" w:cs="Arial"/>
          <w:lang w:eastAsia="zh-CN"/>
        </w:rPr>
        <w:t>översättning</w:t>
      </w:r>
      <w:proofErr w:type="spellEnd"/>
      <w:r w:rsidRPr="00A819DC">
        <w:rPr>
          <w:rFonts w:eastAsia="Times New Roman" w:cs="Arial"/>
          <w:lang w:eastAsia="zh-CN"/>
        </w:rPr>
        <w:t xml:space="preserve"> = käännös: Mikko </w:t>
      </w:r>
      <w:proofErr w:type="spellStart"/>
      <w:r w:rsidRPr="00A819DC">
        <w:rPr>
          <w:rFonts w:eastAsia="Times New Roman" w:cs="Arial"/>
          <w:lang w:eastAsia="zh-CN"/>
        </w:rPr>
        <w:t>Junes</w:t>
      </w:r>
      <w:proofErr w:type="spellEnd"/>
      <w:r w:rsidRPr="00A819DC">
        <w:rPr>
          <w:rFonts w:eastAsia="Times New Roman" w:cs="Arial"/>
          <w:lang w:eastAsia="zh-CN"/>
        </w:rPr>
        <w:t xml:space="preserve"> ... et al.]. </w:t>
      </w:r>
    </w:p>
    <w:p w:rsidR="00A819DC" w:rsidRPr="00A819DC" w:rsidRDefault="00A819DC" w:rsidP="00A819DC">
      <w:pPr>
        <w:ind w:left="720"/>
        <w:rPr>
          <w:rFonts w:eastAsia="Times New Roman" w:cs="Arial"/>
          <w:lang w:eastAsia="zh-CN"/>
        </w:rPr>
      </w:pPr>
      <w:r w:rsidRPr="00A819DC">
        <w:rPr>
          <w:rFonts w:eastAsia="Times New Roman" w:cs="Arial"/>
          <w:lang w:eastAsia="zh-CN"/>
        </w:rPr>
        <w:t xml:space="preserve">245 00 |a Teollisuusventtiilit. |n Osa 8, |p Varolaitteet = |b Industrial </w:t>
      </w:r>
      <w:proofErr w:type="spellStart"/>
      <w:r w:rsidRPr="00A819DC">
        <w:rPr>
          <w:rFonts w:eastAsia="Times New Roman" w:cs="Arial"/>
          <w:lang w:eastAsia="zh-CN"/>
        </w:rPr>
        <w:t>valves</w:t>
      </w:r>
      <w:proofErr w:type="spellEnd"/>
      <w:r w:rsidRPr="00A819DC">
        <w:rPr>
          <w:rFonts w:eastAsia="Times New Roman" w:cs="Arial"/>
          <w:lang w:eastAsia="zh-CN"/>
        </w:rPr>
        <w:t>. |n </w:t>
      </w:r>
      <w:proofErr w:type="spellStart"/>
      <w:r w:rsidRPr="00A819DC">
        <w:rPr>
          <w:rFonts w:eastAsia="Times New Roman" w:cs="Arial"/>
          <w:lang w:eastAsia="zh-CN"/>
        </w:rPr>
        <w:t>Part</w:t>
      </w:r>
      <w:proofErr w:type="spellEnd"/>
      <w:r w:rsidRPr="00A819DC">
        <w:rPr>
          <w:rFonts w:eastAsia="Times New Roman" w:cs="Arial"/>
          <w:lang w:eastAsia="zh-CN"/>
        </w:rPr>
        <w:t xml:space="preserve"> 8, |p </w:t>
      </w:r>
      <w:proofErr w:type="spellStart"/>
      <w:r w:rsidRPr="00A819DC">
        <w:rPr>
          <w:rFonts w:eastAsia="Times New Roman" w:cs="Arial"/>
          <w:lang w:eastAsia="zh-CN"/>
        </w:rPr>
        <w:t>Safety</w:t>
      </w:r>
      <w:proofErr w:type="spellEnd"/>
      <w:r w:rsidRPr="00A819DC">
        <w:rPr>
          <w:rFonts w:eastAsia="Times New Roman" w:cs="Arial"/>
          <w:lang w:eastAsia="zh-CN"/>
        </w:rPr>
        <w:t xml:space="preserve"> </w:t>
      </w:r>
      <w:proofErr w:type="spellStart"/>
      <w:r w:rsidRPr="00A819DC">
        <w:rPr>
          <w:rFonts w:eastAsia="Times New Roman" w:cs="Arial"/>
          <w:lang w:eastAsia="zh-CN"/>
        </w:rPr>
        <w:t>devices</w:t>
      </w:r>
      <w:proofErr w:type="spellEnd"/>
      <w:r w:rsidRPr="00A819DC">
        <w:rPr>
          <w:rFonts w:eastAsia="Times New Roman" w:cs="Arial"/>
          <w:lang w:eastAsia="zh-CN"/>
        </w:rPr>
        <w:t xml:space="preserve">. </w:t>
      </w:r>
    </w:p>
    <w:p w:rsidR="00A819DC" w:rsidRPr="00A819DC" w:rsidRDefault="00A819DC" w:rsidP="00A819DC">
      <w:pPr>
        <w:ind w:left="720"/>
        <w:rPr>
          <w:rFonts w:eastAsia="Times New Roman" w:cs="Arial"/>
          <w:lang w:eastAsia="zh-CN"/>
        </w:rPr>
      </w:pPr>
    </w:p>
    <w:p w:rsidR="00793F5D" w:rsidRDefault="00DB020E" w:rsidP="000E1345">
      <w:pPr>
        <w:pStyle w:val="Luettelokappale"/>
        <w:numPr>
          <w:ilvl w:val="0"/>
          <w:numId w:val="14"/>
        </w:numPr>
      </w:pPr>
      <w:r>
        <w:t>M</w:t>
      </w:r>
      <w:r w:rsidR="00793F5D">
        <w:t>illaisissa tapauksissa</w:t>
      </w:r>
      <w:r>
        <w:t xml:space="preserve"> 246-</w:t>
      </w:r>
      <w:r w:rsidR="009439B9">
        <w:t>kenttää yleensä käytetään?</w:t>
      </w:r>
    </w:p>
    <w:p w:rsidR="00A819DC" w:rsidRDefault="00A819DC" w:rsidP="00A819DC">
      <w:pPr>
        <w:pStyle w:val="Luettelokappale"/>
      </w:pPr>
    </w:p>
    <w:p w:rsidR="00A819DC" w:rsidRDefault="00A819DC" w:rsidP="00A819DC">
      <w:pPr>
        <w:pStyle w:val="Luettelokappale"/>
      </w:pPr>
      <w:r>
        <w:t>Vastaus: Kaikki 245-kentän nimekkeeseen kuuluvat muut nimekkeet merkitään tähän: rinna</w:t>
      </w:r>
      <w:r>
        <w:t>k</w:t>
      </w:r>
      <w:r>
        <w:t>kaisnimekkeet, alanimekkeet, ylänimekkeet, kansinimekkeet, eri tavoin kirjoitetut muodot, pain</w:t>
      </w:r>
      <w:r>
        <w:t>o</w:t>
      </w:r>
      <w:r>
        <w:t>virheiden korjaukset ym.</w:t>
      </w:r>
    </w:p>
    <w:p w:rsidR="00651F55" w:rsidRDefault="00651F55" w:rsidP="00651F55">
      <w:pPr>
        <w:pStyle w:val="Luettelokappale"/>
      </w:pPr>
    </w:p>
    <w:p w:rsidR="00651F55" w:rsidRDefault="00651F55" w:rsidP="000E1345">
      <w:pPr>
        <w:pStyle w:val="Luettelokappale"/>
        <w:numPr>
          <w:ilvl w:val="0"/>
          <w:numId w:val="14"/>
        </w:numPr>
      </w:pPr>
      <w:proofErr w:type="gramStart"/>
      <w:r>
        <w:t>Koska</w:t>
      </w:r>
      <w:proofErr w:type="gramEnd"/>
      <w:r>
        <w:t xml:space="preserve"> käytetään kenttää 740?</w:t>
      </w:r>
    </w:p>
    <w:p w:rsidR="00A819DC" w:rsidRDefault="00A819DC" w:rsidP="00A819DC"/>
    <w:p w:rsidR="00A819DC" w:rsidRDefault="00A819DC" w:rsidP="00A819DC">
      <w:pPr>
        <w:ind w:left="720"/>
      </w:pPr>
      <w:r>
        <w:t>Vastaus: Analyyttiset nimekkeet eli 245-kentässä ilmoitettuun teokseen sisältyvät nimekkeet, esim. 245 Valitut teokset, 740 varsinaiset teosten nimet.  Lisäksi nk. liittyvät nimekkeet,</w:t>
      </w:r>
      <w:r w:rsidR="00C85933">
        <w:t xml:space="preserve"> esim. elokuvamusiikkinuotissa 245 kappaleen nimi, 740 elokuvan nimi.</w:t>
      </w:r>
    </w:p>
    <w:p w:rsidR="00793F5D" w:rsidRDefault="00793F5D" w:rsidP="00793F5D">
      <w:pPr>
        <w:pStyle w:val="Luettelokappale"/>
      </w:pPr>
    </w:p>
    <w:p w:rsidR="00DB020E" w:rsidRDefault="000E1345" w:rsidP="00983608">
      <w:pPr>
        <w:pStyle w:val="Luettelokappale"/>
        <w:numPr>
          <w:ilvl w:val="0"/>
          <w:numId w:val="14"/>
        </w:numPr>
      </w:pPr>
      <w:r>
        <w:t>246</w:t>
      </w:r>
      <w:r w:rsidR="00983608">
        <w:t>i-osakentän käyttö - k</w:t>
      </w:r>
      <w:r w:rsidR="00DB020E">
        <w:t>umpi tapa on suositeltavampi</w:t>
      </w:r>
      <w:r w:rsidR="00983608">
        <w:t xml:space="preserve"> </w:t>
      </w:r>
      <w:r w:rsidR="00CD6CF7">
        <w:t>(</w:t>
      </w:r>
      <w:r w:rsidR="00983608">
        <w:t>ja mitkä näissä tapauksissa ovat oikeat indikaattorit</w:t>
      </w:r>
      <w:r w:rsidR="00CD6CF7">
        <w:t>)</w:t>
      </w:r>
      <w:r w:rsidR="00983608">
        <w:t>:</w:t>
      </w:r>
    </w:p>
    <w:p w:rsidR="00DB020E" w:rsidRDefault="00DB020E" w:rsidP="00DB020E"/>
    <w:p w:rsidR="00DB020E" w:rsidRPr="00DB020E" w:rsidRDefault="00DB020E" w:rsidP="00DB020E">
      <w:pPr>
        <w:spacing w:before="38"/>
        <w:ind w:firstLine="1304"/>
        <w:rPr>
          <w:rFonts w:eastAsia="Arial Unicode MS" w:cs="Arial"/>
          <w:i/>
          <w:color w:val="000000"/>
          <w:lang w:eastAsia="fi-FI"/>
        </w:rPr>
      </w:pPr>
      <w:proofErr w:type="gramStart"/>
      <w:r w:rsidRPr="00DB020E">
        <w:rPr>
          <w:rFonts w:eastAsia="Arial Unicode MS" w:cs="Arial"/>
          <w:i/>
          <w:color w:val="000000"/>
          <w:lang w:eastAsia="fi-FI"/>
        </w:rPr>
        <w:t>2461_  |</w:t>
      </w:r>
      <w:r w:rsidRPr="00983608">
        <w:rPr>
          <w:rFonts w:eastAsia="Arial Unicode MS" w:cs="Arial"/>
          <w:b/>
          <w:bCs/>
          <w:i/>
          <w:color w:val="000000"/>
          <w:lang w:eastAsia="fi-FI"/>
        </w:rPr>
        <w:t>i</w:t>
      </w:r>
      <w:proofErr w:type="gramEnd"/>
      <w:r w:rsidRPr="00DB020E">
        <w:rPr>
          <w:rFonts w:eastAsia="Arial Unicode MS" w:cs="Arial"/>
          <w:i/>
          <w:color w:val="000000"/>
          <w:lang w:eastAsia="fi-FI"/>
        </w:rPr>
        <w:t> </w:t>
      </w:r>
      <w:r w:rsidRPr="00983608">
        <w:rPr>
          <w:rFonts w:eastAsia="Arial Unicode MS" w:cs="Arial"/>
          <w:i/>
          <w:color w:val="000000"/>
          <w:lang w:eastAsia="fi-FI"/>
        </w:rPr>
        <w:t>Alanimeke kannessa:</w:t>
      </w:r>
      <w:r w:rsidRPr="00DB020E">
        <w:rPr>
          <w:rFonts w:eastAsia="Arial Unicode MS" w:cs="Arial"/>
          <w:i/>
          <w:color w:val="000000"/>
          <w:lang w:eastAsia="fi-FI"/>
        </w:rPr>
        <w:t xml:space="preserve">  |</w:t>
      </w:r>
      <w:r w:rsidRPr="00983608">
        <w:rPr>
          <w:rFonts w:eastAsia="Arial Unicode MS" w:cs="Arial"/>
          <w:b/>
          <w:bCs/>
          <w:i/>
          <w:color w:val="000000"/>
          <w:lang w:eastAsia="fi-FI"/>
        </w:rPr>
        <w:t>a</w:t>
      </w:r>
      <w:r w:rsidRPr="00DB020E">
        <w:rPr>
          <w:rFonts w:eastAsia="Arial Unicode MS" w:cs="Arial"/>
          <w:i/>
          <w:color w:val="000000"/>
          <w:lang w:eastAsia="fi-FI"/>
        </w:rPr>
        <w:t> </w:t>
      </w:r>
      <w:r w:rsidRPr="00983608">
        <w:rPr>
          <w:rFonts w:eastAsia="Arial Unicode MS" w:cs="Arial"/>
          <w:i/>
          <w:color w:val="000000"/>
          <w:lang w:eastAsia="fi-FI"/>
        </w:rPr>
        <w:t>Herkulliset, ravitsevat, huippunopeat</w:t>
      </w:r>
      <w:r w:rsidRPr="00DB020E">
        <w:rPr>
          <w:rFonts w:eastAsia="Arial Unicode MS" w:cs="Arial"/>
          <w:i/>
          <w:color w:val="000000"/>
          <w:lang w:eastAsia="fi-FI"/>
        </w:rPr>
        <w:t xml:space="preserve"> </w:t>
      </w:r>
    </w:p>
    <w:p w:rsidR="00DB020E" w:rsidRDefault="00DB020E" w:rsidP="00DB020E">
      <w:pPr>
        <w:pStyle w:val="Luettelokappale"/>
      </w:pPr>
    </w:p>
    <w:p w:rsidR="00DB020E" w:rsidRDefault="00DB020E" w:rsidP="00983608">
      <w:pPr>
        <w:ind w:firstLine="1304"/>
      </w:pPr>
      <w:r>
        <w:t>vai</w:t>
      </w:r>
    </w:p>
    <w:p w:rsidR="00DB020E" w:rsidRDefault="00DB020E" w:rsidP="00DB020E">
      <w:pPr>
        <w:pStyle w:val="Luettelokappale"/>
      </w:pPr>
    </w:p>
    <w:p w:rsidR="00DB020E" w:rsidRPr="00983608" w:rsidRDefault="00DB020E" w:rsidP="00983608">
      <w:pPr>
        <w:pStyle w:val="Luettelokappale"/>
        <w:ind w:left="1304"/>
        <w:rPr>
          <w:i/>
        </w:rPr>
      </w:pPr>
      <w:r w:rsidRPr="00983608">
        <w:rPr>
          <w:i/>
        </w:rPr>
        <w:t>246 3 _ $</w:t>
      </w:r>
      <w:proofErr w:type="spellStart"/>
      <w:r w:rsidRPr="00983608">
        <w:rPr>
          <w:i/>
        </w:rPr>
        <w:t>aJamien</w:t>
      </w:r>
      <w:proofErr w:type="spellEnd"/>
      <w:r w:rsidRPr="00983608">
        <w:rPr>
          <w:i/>
        </w:rPr>
        <w:t xml:space="preserve"> 15 minuutin ateriat</w:t>
      </w:r>
    </w:p>
    <w:p w:rsidR="00DB020E" w:rsidRDefault="00DB020E" w:rsidP="00983608">
      <w:pPr>
        <w:pStyle w:val="Luettelokappale"/>
        <w:ind w:left="1304"/>
        <w:rPr>
          <w:i/>
        </w:rPr>
      </w:pPr>
      <w:r w:rsidRPr="00983608">
        <w:rPr>
          <w:i/>
        </w:rPr>
        <w:t>500 $</w:t>
      </w:r>
      <w:proofErr w:type="spellStart"/>
      <w:r w:rsidRPr="00983608">
        <w:rPr>
          <w:i/>
        </w:rPr>
        <w:t>aNimeke</w:t>
      </w:r>
      <w:proofErr w:type="spellEnd"/>
      <w:r w:rsidRPr="00983608">
        <w:rPr>
          <w:i/>
        </w:rPr>
        <w:t xml:space="preserve"> kannessa ja selässä: Jamien 15 minuutin ateriat.</w:t>
      </w:r>
    </w:p>
    <w:p w:rsidR="00C85933" w:rsidRDefault="00C85933" w:rsidP="00C85933">
      <w:pPr>
        <w:rPr>
          <w:i/>
        </w:rPr>
      </w:pPr>
    </w:p>
    <w:p w:rsidR="00C85933" w:rsidRPr="00C85933" w:rsidRDefault="00C85933" w:rsidP="00C85933">
      <w:pPr>
        <w:ind w:left="360"/>
        <w:rPr>
          <w:rFonts w:cs="Arial"/>
        </w:rPr>
      </w:pPr>
      <w:r w:rsidRPr="00C85933">
        <w:rPr>
          <w:rFonts w:cs="Arial"/>
        </w:rPr>
        <w:t xml:space="preserve">Vastaus: 246 1_ + osakenttä $i on suositeltava, se on kenttä juuri tähän tarkoitukseen.  Esimerkki Fennicasta: </w:t>
      </w:r>
    </w:p>
    <w:p w:rsidR="00C85933" w:rsidRPr="00C85933" w:rsidRDefault="00C85933" w:rsidP="00C85933">
      <w:pPr>
        <w:ind w:firstLine="360"/>
        <w:rPr>
          <w:rFonts w:eastAsia="Times New Roman" w:cs="Arial"/>
          <w:lang w:eastAsia="zh-CN"/>
        </w:rPr>
      </w:pPr>
      <w:r w:rsidRPr="00C85933">
        <w:rPr>
          <w:rFonts w:eastAsia="Times New Roman" w:cs="Arial"/>
          <w:lang w:eastAsia="zh-CN"/>
        </w:rPr>
        <w:t xml:space="preserve"> 100 1_ |a Oliver, Jamie. </w:t>
      </w:r>
    </w:p>
    <w:p w:rsidR="00C85933" w:rsidRPr="00C85933" w:rsidRDefault="00C85933" w:rsidP="00C85933">
      <w:pPr>
        <w:rPr>
          <w:rFonts w:eastAsia="Times New Roman" w:cs="Arial"/>
          <w:lang w:val="en-US" w:eastAsia="zh-CN"/>
        </w:rPr>
      </w:pPr>
      <w:r w:rsidRPr="00C85933">
        <w:rPr>
          <w:rFonts w:eastAsia="Times New Roman" w:cs="Arial"/>
          <w:lang w:val="en-US" w:eastAsia="zh-CN"/>
        </w:rPr>
        <w:t xml:space="preserve">       240 10 |a Jamie's 15 minute meals, |l </w:t>
      </w:r>
      <w:proofErr w:type="spellStart"/>
      <w:r w:rsidRPr="00C85933">
        <w:rPr>
          <w:rFonts w:eastAsia="Times New Roman" w:cs="Arial"/>
          <w:lang w:val="en-US" w:eastAsia="zh-CN"/>
        </w:rPr>
        <w:t>suomi</w:t>
      </w:r>
      <w:proofErr w:type="spellEnd"/>
      <w:r w:rsidRPr="00C85933">
        <w:rPr>
          <w:rFonts w:eastAsia="Times New Roman" w:cs="Arial"/>
          <w:lang w:val="en-US" w:eastAsia="zh-CN"/>
        </w:rPr>
        <w:t xml:space="preserve"> </w:t>
      </w:r>
    </w:p>
    <w:p w:rsidR="00C85933" w:rsidRPr="00C85933" w:rsidRDefault="00C85933" w:rsidP="00C85933">
      <w:pPr>
        <w:rPr>
          <w:rFonts w:eastAsia="Times New Roman" w:cs="Arial"/>
          <w:lang w:eastAsia="zh-CN"/>
        </w:rPr>
      </w:pPr>
      <w:r w:rsidRPr="00C85933">
        <w:rPr>
          <w:rFonts w:eastAsia="Times New Roman" w:cs="Arial"/>
          <w:lang w:eastAsia="zh-CN"/>
        </w:rPr>
        <w:t xml:space="preserve">       245 10 |a 15 minuutin ateriat /  |c [Jamie </w:t>
      </w:r>
      <w:proofErr w:type="gramStart"/>
      <w:r w:rsidRPr="00C85933">
        <w:rPr>
          <w:rFonts w:eastAsia="Times New Roman" w:cs="Arial"/>
          <w:lang w:eastAsia="zh-CN"/>
        </w:rPr>
        <w:t>Oliver] ;</w:t>
      </w:r>
      <w:proofErr w:type="gramEnd"/>
      <w:r w:rsidRPr="00C85933">
        <w:rPr>
          <w:rFonts w:eastAsia="Times New Roman" w:cs="Arial"/>
          <w:lang w:eastAsia="zh-CN"/>
        </w:rPr>
        <w:t xml:space="preserve"> [valokuvat: David </w:t>
      </w:r>
      <w:proofErr w:type="spellStart"/>
      <w:r w:rsidRPr="00C85933">
        <w:rPr>
          <w:rFonts w:eastAsia="Times New Roman" w:cs="Arial"/>
          <w:lang w:eastAsia="zh-CN"/>
        </w:rPr>
        <w:t>Loftus</w:t>
      </w:r>
      <w:proofErr w:type="spellEnd"/>
      <w:r w:rsidRPr="00C85933">
        <w:rPr>
          <w:rFonts w:eastAsia="Times New Roman" w:cs="Arial"/>
          <w:lang w:eastAsia="zh-CN"/>
        </w:rPr>
        <w:t xml:space="preserve">] ; [kääntäjä: Anna-Kaisa    </w:t>
      </w:r>
    </w:p>
    <w:p w:rsidR="00C85933" w:rsidRPr="00C85933" w:rsidRDefault="00C85933" w:rsidP="00C85933">
      <w:pPr>
        <w:rPr>
          <w:rFonts w:eastAsia="Times New Roman" w:cs="Arial"/>
          <w:lang w:eastAsia="zh-CN"/>
        </w:rPr>
      </w:pPr>
      <w:r w:rsidRPr="00C85933">
        <w:rPr>
          <w:rFonts w:eastAsia="Times New Roman" w:cs="Arial"/>
          <w:lang w:eastAsia="zh-CN"/>
        </w:rPr>
        <w:t xml:space="preserve">                   Hakkarainen]. </w:t>
      </w:r>
    </w:p>
    <w:p w:rsidR="00C85933" w:rsidRPr="00C85933" w:rsidRDefault="00C85933" w:rsidP="00C85933">
      <w:pPr>
        <w:rPr>
          <w:rFonts w:eastAsia="Times New Roman" w:cs="Arial"/>
          <w:lang w:eastAsia="zh-CN"/>
        </w:rPr>
      </w:pPr>
      <w:r w:rsidRPr="00C85933">
        <w:rPr>
          <w:rFonts w:eastAsia="Times New Roman" w:cs="Arial"/>
          <w:lang w:eastAsia="zh-CN"/>
        </w:rPr>
        <w:t xml:space="preserve">       246 3_ |a Viidentoista minuutin ateriat </w:t>
      </w:r>
    </w:p>
    <w:p w:rsidR="00C85933" w:rsidRPr="00C85933" w:rsidRDefault="00C85933" w:rsidP="00C85933">
      <w:pPr>
        <w:rPr>
          <w:rFonts w:eastAsia="Times New Roman" w:cs="Arial"/>
          <w:lang w:eastAsia="zh-CN"/>
        </w:rPr>
      </w:pPr>
      <w:r w:rsidRPr="00C85933">
        <w:rPr>
          <w:rFonts w:eastAsia="Times New Roman" w:cs="Arial"/>
          <w:lang w:eastAsia="zh-CN"/>
        </w:rPr>
        <w:t xml:space="preserve">       246 1_ |i Nimeke kannessa ja selässä: |a Jamien 15 minuutin ateriat </w:t>
      </w:r>
    </w:p>
    <w:p w:rsidR="00C85933" w:rsidRPr="00C85933" w:rsidRDefault="00C85933" w:rsidP="00C85933">
      <w:pPr>
        <w:rPr>
          <w:rFonts w:eastAsia="Times New Roman" w:cs="Arial"/>
          <w:lang w:eastAsia="zh-CN"/>
        </w:rPr>
      </w:pPr>
      <w:r w:rsidRPr="00C85933">
        <w:rPr>
          <w:rFonts w:eastAsia="Times New Roman" w:cs="Arial"/>
          <w:lang w:eastAsia="zh-CN"/>
        </w:rPr>
        <w:t xml:space="preserve">       246 1_ |i Alanimeke kannessa: |a Herkulliset, ravitsevat, huippunopeat </w:t>
      </w:r>
    </w:p>
    <w:p w:rsidR="00C85933" w:rsidRPr="00C85933" w:rsidRDefault="00C85933" w:rsidP="00C85933"/>
    <w:p w:rsidR="000E1345" w:rsidRDefault="000E1345" w:rsidP="000E1345"/>
    <w:p w:rsidR="00C85933" w:rsidRDefault="00C85933" w:rsidP="000E1345">
      <w:pPr>
        <w:rPr>
          <w:b/>
        </w:rPr>
      </w:pPr>
    </w:p>
    <w:p w:rsidR="00C85933" w:rsidRDefault="00C85933" w:rsidP="000E1345">
      <w:pPr>
        <w:rPr>
          <w:b/>
        </w:rPr>
      </w:pPr>
    </w:p>
    <w:p w:rsidR="00C85933" w:rsidRDefault="00C85933" w:rsidP="000E1345">
      <w:pPr>
        <w:rPr>
          <w:b/>
        </w:rPr>
      </w:pPr>
    </w:p>
    <w:p w:rsidR="007161E3" w:rsidRDefault="000E1345" w:rsidP="000E1345">
      <w:r>
        <w:rPr>
          <w:b/>
        </w:rPr>
        <w:lastRenderedPageBreak/>
        <w:t>Sarjakentät</w:t>
      </w:r>
    </w:p>
    <w:p w:rsidR="00713CF8" w:rsidRDefault="00713CF8" w:rsidP="000E1345"/>
    <w:p w:rsidR="00713CF8" w:rsidRDefault="00713CF8" w:rsidP="00713CF8">
      <w:pPr>
        <w:pStyle w:val="Luettelokappale"/>
        <w:numPr>
          <w:ilvl w:val="0"/>
          <w:numId w:val="14"/>
        </w:numPr>
      </w:pPr>
      <w:r>
        <w:t>Milloin käytetään kenttiä 80X-830</w:t>
      </w:r>
    </w:p>
    <w:p w:rsidR="00C85933" w:rsidRDefault="00C85933" w:rsidP="00C85933"/>
    <w:p w:rsidR="00C85933" w:rsidRDefault="00C85933" w:rsidP="00C85933">
      <w:pPr>
        <w:ind w:left="360"/>
      </w:pPr>
      <w:r>
        <w:t>Vastaus: 8xx-kentät ovat varsinaiset sarjakentät, jossa sarjan nimenmuoto on ”auktorisoitu”, oikea muoto, jolla kaikki sarjan osat löytyvät.  490-kenttä on suoraan julkaisusta ja voi poiketa 8xx-kentän muodosta.</w:t>
      </w:r>
    </w:p>
    <w:p w:rsidR="00F8321C" w:rsidRDefault="00F8321C" w:rsidP="00F8321C">
      <w:pPr>
        <w:pStyle w:val="Luettelokappale"/>
      </w:pPr>
    </w:p>
    <w:p w:rsidR="007161E3" w:rsidRDefault="00727DAA" w:rsidP="007161E3">
      <w:pPr>
        <w:pStyle w:val="Luettelokappale"/>
        <w:numPr>
          <w:ilvl w:val="0"/>
          <w:numId w:val="14"/>
        </w:numPr>
      </w:pPr>
      <w:r>
        <w:t>S</w:t>
      </w:r>
      <w:r w:rsidR="007161E3">
        <w:t>arjakenttien indikaattorit</w:t>
      </w:r>
      <w:r w:rsidR="00713CF8">
        <w:t>: jos käytetään pelkästään kenttää 490</w:t>
      </w:r>
      <w:r w:rsidR="00DB6078">
        <w:t>, onko 1. indikaattori</w:t>
      </w:r>
      <w:r w:rsidR="0013617A">
        <w:t xml:space="preserve"> 0?</w:t>
      </w:r>
    </w:p>
    <w:p w:rsidR="00C85933" w:rsidRDefault="00C85933" w:rsidP="00C85933"/>
    <w:p w:rsidR="00C85933" w:rsidRDefault="00C85933" w:rsidP="00C85933">
      <w:pPr>
        <w:ind w:left="360"/>
      </w:pPr>
      <w:r>
        <w:t>Vastaus: On.</w:t>
      </w:r>
    </w:p>
    <w:p w:rsidR="00236104" w:rsidRDefault="00236104" w:rsidP="000E1345"/>
    <w:p w:rsidR="009C6E2D" w:rsidRDefault="009C6E2D" w:rsidP="000E1345"/>
    <w:p w:rsidR="000E1345" w:rsidRDefault="000E1345" w:rsidP="000E1345">
      <w:r>
        <w:rPr>
          <w:b/>
        </w:rPr>
        <w:t>Asiasanakentät</w:t>
      </w:r>
    </w:p>
    <w:p w:rsidR="000E1345" w:rsidRPr="000E1345" w:rsidRDefault="000E1345" w:rsidP="000E1345"/>
    <w:p w:rsidR="00397600" w:rsidRDefault="00397600" w:rsidP="00CA5064"/>
    <w:p w:rsidR="00905557" w:rsidRDefault="00C665C7" w:rsidP="00C665C7">
      <w:pPr>
        <w:pStyle w:val="Luettelokappale"/>
        <w:numPr>
          <w:ilvl w:val="0"/>
          <w:numId w:val="14"/>
        </w:numPr>
      </w:pPr>
      <w:r>
        <w:t>Osakenttä g yhteisöihin liittyvissä asiasana/tekijäke</w:t>
      </w:r>
      <w:r w:rsidR="00FD22BF">
        <w:t>ntissä: mitä siihen saa merkitä?</w:t>
      </w:r>
    </w:p>
    <w:p w:rsidR="00FD22BF" w:rsidRDefault="00FD22BF" w:rsidP="00FD22BF">
      <w:pPr>
        <w:pStyle w:val="Luettelokappale"/>
      </w:pPr>
    </w:p>
    <w:p w:rsidR="00FD22BF" w:rsidRDefault="00FD22BF" w:rsidP="00FD22BF">
      <w:pPr>
        <w:pStyle w:val="Luettelokappale"/>
        <w:rPr>
          <w:rFonts w:cs="Arial"/>
          <w:i/>
        </w:rPr>
      </w:pPr>
      <w:proofErr w:type="spellStart"/>
      <w:r>
        <w:t>BTJ:n</w:t>
      </w:r>
      <w:proofErr w:type="spellEnd"/>
      <w:r>
        <w:t xml:space="preserve"> tiedoissa kenttää käytetään esim. näin (Ilotulitusta Suomessa): </w:t>
      </w:r>
      <w:r w:rsidRPr="00FD22BF">
        <w:rPr>
          <w:rFonts w:cs="Arial"/>
          <w:b/>
          <w:i/>
        </w:rPr>
        <w:t>610 2 4</w:t>
      </w:r>
      <w:r w:rsidRPr="00FD22BF">
        <w:rPr>
          <w:rFonts w:cs="Arial"/>
          <w:i/>
        </w:rPr>
        <w:t xml:space="preserve"> </w:t>
      </w:r>
      <w:r w:rsidRPr="00FD22BF">
        <w:rPr>
          <w:rFonts w:cs="Arial"/>
          <w:b/>
          <w:i/>
        </w:rPr>
        <w:t>$a</w:t>
      </w:r>
      <w:r w:rsidRPr="00FD22BF">
        <w:rPr>
          <w:rFonts w:cs="Arial"/>
          <w:i/>
        </w:rPr>
        <w:t xml:space="preserve"> </w:t>
      </w:r>
      <w:proofErr w:type="spellStart"/>
      <w:r w:rsidRPr="00FD22BF">
        <w:rPr>
          <w:rFonts w:cs="Arial"/>
          <w:i/>
        </w:rPr>
        <w:t>Pyrostar</w:t>
      </w:r>
      <w:proofErr w:type="spellEnd"/>
      <w:r w:rsidRPr="00FD22BF">
        <w:rPr>
          <w:rFonts w:cs="Arial"/>
          <w:i/>
        </w:rPr>
        <w:t xml:space="preserve">. </w:t>
      </w:r>
      <w:r w:rsidRPr="00FD22BF">
        <w:rPr>
          <w:rFonts w:cs="Arial"/>
          <w:b/>
          <w:i/>
        </w:rPr>
        <w:t>$g</w:t>
      </w:r>
      <w:r>
        <w:rPr>
          <w:rFonts w:cs="Arial"/>
          <w:i/>
        </w:rPr>
        <w:t xml:space="preserve"> </w:t>
      </w:r>
      <w:r w:rsidRPr="00FD22BF">
        <w:rPr>
          <w:rFonts w:cs="Arial"/>
          <w:i/>
        </w:rPr>
        <w:t>y</w:t>
      </w:r>
      <w:r w:rsidRPr="00FD22BF">
        <w:rPr>
          <w:rFonts w:cs="Arial"/>
          <w:i/>
        </w:rPr>
        <w:t>h</w:t>
      </w:r>
      <w:r w:rsidRPr="00FD22BF">
        <w:rPr>
          <w:rFonts w:cs="Arial"/>
          <w:i/>
        </w:rPr>
        <w:t>tiö.</w:t>
      </w:r>
    </w:p>
    <w:p w:rsidR="00FD22BF" w:rsidRDefault="00FD22BF" w:rsidP="00FD22BF">
      <w:pPr>
        <w:pStyle w:val="Luettelokappale"/>
      </w:pPr>
    </w:p>
    <w:p w:rsidR="000E1345" w:rsidRDefault="00CD6CF7" w:rsidP="00FD22BF">
      <w:pPr>
        <w:ind w:left="720"/>
        <w:rPr>
          <w:rFonts w:cs="Arial"/>
        </w:rPr>
      </w:pPr>
      <w:r>
        <w:rPr>
          <w:rFonts w:cs="Arial"/>
        </w:rPr>
        <w:t>MARC21 ohjeiden esimerkeissä on</w:t>
      </w:r>
      <w:r w:rsidR="000E1345">
        <w:rPr>
          <w:rFonts w:cs="Arial"/>
        </w:rPr>
        <w:t xml:space="preserve">: </w:t>
      </w:r>
      <w:r w:rsidR="00FD22BF">
        <w:rPr>
          <w:rStyle w:val="Voimakas"/>
        </w:rPr>
        <w:t>610 24 ‡a</w:t>
      </w:r>
      <w:r w:rsidR="00FD22BF">
        <w:t xml:space="preserve"> Lohja (yhtiö).</w:t>
      </w:r>
    </w:p>
    <w:p w:rsidR="000E1345" w:rsidRDefault="000E1345" w:rsidP="000E1345">
      <w:pPr>
        <w:rPr>
          <w:rFonts w:cs="Arial"/>
        </w:rPr>
      </w:pPr>
      <w:r>
        <w:rPr>
          <w:rFonts w:cs="Arial"/>
        </w:rPr>
        <w:t xml:space="preserve">  </w:t>
      </w:r>
    </w:p>
    <w:p w:rsidR="000E1345" w:rsidRDefault="00FD22BF" w:rsidP="00FD22BF">
      <w:pPr>
        <w:pStyle w:val="Luettelokappale"/>
        <w:numPr>
          <w:ilvl w:val="0"/>
          <w:numId w:val="14"/>
        </w:numPr>
        <w:rPr>
          <w:rFonts w:cs="Arial"/>
        </w:rPr>
      </w:pPr>
      <w:r>
        <w:rPr>
          <w:rFonts w:cs="Arial"/>
        </w:rPr>
        <w:t xml:space="preserve">g-osakenttää näkyy myös tällaisissa tapauksissa: </w:t>
      </w:r>
      <w:r w:rsidRPr="00FD22BF">
        <w:rPr>
          <w:rFonts w:cs="Arial"/>
          <w:b/>
        </w:rPr>
        <w:t xml:space="preserve">710 </w:t>
      </w:r>
      <w:proofErr w:type="gramStart"/>
      <w:r w:rsidRPr="00FD22BF">
        <w:rPr>
          <w:rFonts w:cs="Arial"/>
          <w:b/>
        </w:rPr>
        <w:t>2  $a</w:t>
      </w:r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Muscle&amp;Fitness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Hers</w:t>
      </w:r>
      <w:proofErr w:type="spellEnd"/>
      <w:r>
        <w:rPr>
          <w:rFonts w:cs="Arial"/>
        </w:rPr>
        <w:t xml:space="preserve">. </w:t>
      </w:r>
      <w:r w:rsidRPr="00FD22BF">
        <w:rPr>
          <w:rFonts w:cs="Arial"/>
          <w:b/>
        </w:rPr>
        <w:t xml:space="preserve">$g </w:t>
      </w:r>
      <w:r>
        <w:rPr>
          <w:rFonts w:cs="Arial"/>
        </w:rPr>
        <w:t>aikakau</w:t>
      </w:r>
      <w:r>
        <w:rPr>
          <w:rFonts w:cs="Arial"/>
        </w:rPr>
        <w:t>s</w:t>
      </w:r>
      <w:r>
        <w:rPr>
          <w:rFonts w:cs="Arial"/>
        </w:rPr>
        <w:t>lehti.</w:t>
      </w:r>
      <w:r w:rsidR="000E1345" w:rsidRPr="00FD22BF">
        <w:rPr>
          <w:rFonts w:cs="Arial"/>
        </w:rPr>
        <w:t>  </w:t>
      </w:r>
    </w:p>
    <w:p w:rsidR="005C49F7" w:rsidRDefault="005C49F7" w:rsidP="005C49F7">
      <w:pPr>
        <w:rPr>
          <w:rFonts w:cs="Arial"/>
        </w:rPr>
      </w:pPr>
    </w:p>
    <w:p w:rsidR="005C49F7" w:rsidRPr="005C49F7" w:rsidRDefault="005C49F7" w:rsidP="005C49F7">
      <w:pPr>
        <w:ind w:left="360"/>
        <w:rPr>
          <w:rFonts w:cs="Arial"/>
        </w:rPr>
      </w:pPr>
      <w:r>
        <w:rPr>
          <w:rFonts w:cs="Arial"/>
        </w:rPr>
        <w:t xml:space="preserve">Vastaus: Suomalaisessa MARC 21 </w:t>
      </w:r>
      <w:proofErr w:type="gramStart"/>
      <w:r>
        <w:rPr>
          <w:rFonts w:cs="Arial"/>
        </w:rPr>
        <w:t>–sovellusohjeessa</w:t>
      </w:r>
      <w:proofErr w:type="gramEnd"/>
      <w:r>
        <w:rPr>
          <w:rFonts w:cs="Arial"/>
        </w:rPr>
        <w:t xml:space="preserve"> sanotaan, että g-osakenttään merkitään ti</w:t>
      </w:r>
      <w:r>
        <w:rPr>
          <w:rFonts w:cs="Arial"/>
        </w:rPr>
        <w:t>e</w:t>
      </w:r>
      <w:r>
        <w:rPr>
          <w:rFonts w:cs="Arial"/>
        </w:rPr>
        <w:t xml:space="preserve">dot, jotka eivät sovellu muihin osakenttiin.  Yhtiö ja aikakauslehti -tyyppinen tieto merkitään formaatin ja sovellusohjeen mukaan sulkuihin a-osakenttään eli </w:t>
      </w:r>
      <w:proofErr w:type="spellStart"/>
      <w:r>
        <w:rPr>
          <w:rFonts w:cs="Arial"/>
        </w:rPr>
        <w:t>BTJ:n</w:t>
      </w:r>
      <w:proofErr w:type="spellEnd"/>
      <w:r>
        <w:rPr>
          <w:rFonts w:cs="Arial"/>
        </w:rPr>
        <w:t xml:space="preserve"> käytäntö on heidän omansa. </w:t>
      </w:r>
    </w:p>
    <w:p w:rsidR="000E1345" w:rsidRDefault="000E1345" w:rsidP="000E1345"/>
    <w:p w:rsidR="000E1345" w:rsidRDefault="000E1345" w:rsidP="000E1345"/>
    <w:p w:rsidR="000E1345" w:rsidRDefault="000E1345" w:rsidP="000E1345">
      <w:pPr>
        <w:rPr>
          <w:b/>
        </w:rPr>
      </w:pPr>
      <w:r>
        <w:rPr>
          <w:b/>
        </w:rPr>
        <w:t>Tekijäkentät</w:t>
      </w:r>
      <w:bookmarkStart w:id="0" w:name="_GoBack"/>
      <w:bookmarkEnd w:id="0"/>
    </w:p>
    <w:p w:rsidR="000E1345" w:rsidRPr="000E1345" w:rsidRDefault="000E1345" w:rsidP="000E1345">
      <w:pPr>
        <w:rPr>
          <w:b/>
        </w:rPr>
      </w:pPr>
    </w:p>
    <w:p w:rsidR="009460B9" w:rsidRDefault="00905557" w:rsidP="007161E3">
      <w:pPr>
        <w:pStyle w:val="Luettelokappale"/>
        <w:numPr>
          <w:ilvl w:val="0"/>
          <w:numId w:val="14"/>
        </w:numPr>
      </w:pPr>
      <w:r>
        <w:t>Funktiokoodit: koska</w:t>
      </w:r>
      <w:r w:rsidR="0049735A">
        <w:t xml:space="preserve"> niitä</w:t>
      </w:r>
      <w:r w:rsidR="009460B9">
        <w:t xml:space="preserve"> pitäisi käyttää?  Myös tekstiaineistossa? Voyager-kirjastojen ohjeessa sanotaan:</w:t>
      </w:r>
    </w:p>
    <w:p w:rsidR="009460B9" w:rsidRDefault="009460B9" w:rsidP="009460B9">
      <w:pPr>
        <w:pStyle w:val="Luettelokappale"/>
      </w:pPr>
    </w:p>
    <w:p w:rsidR="009460B9" w:rsidRDefault="009460B9" w:rsidP="009460B9">
      <w:pPr>
        <w:spacing w:before="150" w:after="150" w:line="260" w:lineRule="atLeast"/>
        <w:rPr>
          <w:rFonts w:eastAsia="Times New Roman" w:cs="Arial"/>
          <w:color w:val="000000"/>
          <w:sz w:val="20"/>
          <w:szCs w:val="20"/>
          <w:lang w:eastAsia="fi-FI"/>
        </w:rPr>
      </w:pPr>
      <w:r w:rsidRPr="009460B9">
        <w:rPr>
          <w:rFonts w:eastAsia="Times New Roman" w:cs="Arial"/>
          <w:b/>
          <w:bCs/>
          <w:color w:val="000000"/>
          <w:sz w:val="20"/>
          <w:szCs w:val="20"/>
          <w:lang w:eastAsia="fi-FI"/>
        </w:rPr>
        <w:t>‡e</w:t>
      </w:r>
      <w:r w:rsidRPr="009460B9">
        <w:rPr>
          <w:rFonts w:eastAsia="Times New Roman" w:cs="Arial"/>
          <w:color w:val="000000"/>
          <w:sz w:val="20"/>
          <w:szCs w:val="20"/>
          <w:lang w:eastAsia="fi-FI"/>
        </w:rPr>
        <w:t xml:space="preserve"> </w:t>
      </w:r>
      <w:proofErr w:type="gramStart"/>
      <w:r w:rsidRPr="009460B9">
        <w:rPr>
          <w:rFonts w:eastAsia="Times New Roman" w:cs="Arial"/>
          <w:color w:val="000000"/>
          <w:sz w:val="20"/>
          <w:szCs w:val="20"/>
          <w:lang w:eastAsia="fi-FI"/>
        </w:rPr>
        <w:t>-  Osakenttää</w:t>
      </w:r>
      <w:proofErr w:type="gramEnd"/>
      <w:r w:rsidRPr="009460B9">
        <w:rPr>
          <w:rFonts w:eastAsia="Times New Roman" w:cs="Arial"/>
          <w:color w:val="000000"/>
          <w:sz w:val="20"/>
          <w:szCs w:val="20"/>
          <w:lang w:eastAsia="fi-FI"/>
        </w:rPr>
        <w:t xml:space="preserve"> on perinteisesti käytetty musiikki- ja visuaalisessa aineistossa.  Tekijöiden roolit ovat </w:t>
      </w:r>
      <w:proofErr w:type="spellStart"/>
      <w:r w:rsidRPr="009460B9">
        <w:rPr>
          <w:rFonts w:eastAsia="Times New Roman" w:cs="Arial"/>
          <w:color w:val="000000"/>
          <w:sz w:val="20"/>
          <w:szCs w:val="20"/>
          <w:lang w:eastAsia="fi-FI"/>
        </w:rPr>
        <w:t>RDA-standardiin</w:t>
      </w:r>
      <w:proofErr w:type="spellEnd"/>
      <w:r w:rsidRPr="009460B9">
        <w:rPr>
          <w:rFonts w:eastAsia="Times New Roman" w:cs="Arial"/>
          <w:color w:val="000000"/>
          <w:sz w:val="20"/>
          <w:szCs w:val="20"/>
          <w:lang w:eastAsia="fi-FI"/>
        </w:rPr>
        <w:t xml:space="preserve"> siirryttäessä erittäin tärkeitä, joten on suositeltavaa ryhtyä käyttämään osakenttää kaikissa aineistoissa. </w:t>
      </w:r>
    </w:p>
    <w:p w:rsidR="00905557" w:rsidRDefault="000E4184" w:rsidP="000E4184">
      <w:pPr>
        <w:spacing w:before="150" w:after="150" w:line="260" w:lineRule="atLeast"/>
      </w:pPr>
      <w:r>
        <w:rPr>
          <w:rFonts w:eastAsia="Times New Roman" w:cs="Arial"/>
          <w:color w:val="000000"/>
          <w:lang w:eastAsia="fi-FI"/>
        </w:rPr>
        <w:t xml:space="preserve">Vastaus: </w:t>
      </w:r>
      <w:proofErr w:type="spellStart"/>
      <w:r>
        <w:rPr>
          <w:rFonts w:eastAsia="Times New Roman" w:cs="Arial"/>
          <w:color w:val="000000"/>
          <w:lang w:eastAsia="fi-FI"/>
        </w:rPr>
        <w:t>RDA-standardin</w:t>
      </w:r>
      <w:proofErr w:type="spellEnd"/>
      <w:r>
        <w:rPr>
          <w:rFonts w:eastAsia="Times New Roman" w:cs="Arial"/>
          <w:color w:val="000000"/>
          <w:lang w:eastAsia="fi-FI"/>
        </w:rPr>
        <w:t xml:space="preserve"> mukana tekijöiden roolit nousevat tärkeiksi ja ne on hyvä merkitä jo tässä va</w:t>
      </w:r>
      <w:r>
        <w:rPr>
          <w:rFonts w:eastAsia="Times New Roman" w:cs="Arial"/>
          <w:color w:val="000000"/>
          <w:lang w:eastAsia="fi-FI"/>
        </w:rPr>
        <w:t>i</w:t>
      </w:r>
      <w:r>
        <w:rPr>
          <w:rFonts w:eastAsia="Times New Roman" w:cs="Arial"/>
          <w:color w:val="000000"/>
          <w:lang w:eastAsia="fi-FI"/>
        </w:rPr>
        <w:t>heessa tietueisiin.  Voyager-työryhmä on hionut ohjetta, joka julkistetaan tammikuussa.</w:t>
      </w:r>
      <w:r w:rsidR="00905557">
        <w:t xml:space="preserve"> </w:t>
      </w:r>
    </w:p>
    <w:p w:rsidR="00293CD8" w:rsidRDefault="00293CD8" w:rsidP="000E1345"/>
    <w:p w:rsidR="000E1345" w:rsidRDefault="000E1345" w:rsidP="000E1345">
      <w:pPr>
        <w:rPr>
          <w:b/>
        </w:rPr>
      </w:pPr>
      <w:r>
        <w:rPr>
          <w:b/>
        </w:rPr>
        <w:t>Kielikoodit</w:t>
      </w:r>
    </w:p>
    <w:p w:rsidR="005901C5" w:rsidRPr="000E1345" w:rsidRDefault="005901C5" w:rsidP="000E1345">
      <w:pPr>
        <w:rPr>
          <w:b/>
        </w:rPr>
      </w:pPr>
    </w:p>
    <w:p w:rsidR="00293CD8" w:rsidRDefault="00293CD8" w:rsidP="007161E3">
      <w:pPr>
        <w:pStyle w:val="Luettelokappale"/>
        <w:numPr>
          <w:ilvl w:val="0"/>
          <w:numId w:val="14"/>
        </w:numPr>
      </w:pPr>
      <w:r>
        <w:t>041d – pitäisikö tätä osaken</w:t>
      </w:r>
      <w:r w:rsidR="0017483F">
        <w:t xml:space="preserve">ttää käyttää </w:t>
      </w:r>
      <w:r w:rsidR="00EB2EAC">
        <w:t xml:space="preserve">musiikin lisäksi </w:t>
      </w:r>
      <w:r w:rsidR="0017483F">
        <w:t>myös äänikirjoissa (041a-osakentän s</w:t>
      </w:r>
      <w:r w:rsidR="0017483F">
        <w:t>i</w:t>
      </w:r>
      <w:r w:rsidR="0017483F">
        <w:t>jaan)?</w:t>
      </w:r>
    </w:p>
    <w:p w:rsidR="000E4184" w:rsidRDefault="000E4184" w:rsidP="000E4184"/>
    <w:p w:rsidR="00D23AC6" w:rsidRDefault="000E4184" w:rsidP="000E4184">
      <w:pPr>
        <w:ind w:left="360"/>
      </w:pPr>
      <w:r>
        <w:t>Vastaus: Kyllä, osakentässä d on lauletun tai puhutun aineiston kieli.</w:t>
      </w:r>
    </w:p>
    <w:p w:rsidR="00D23AC6" w:rsidRDefault="00D23AC6" w:rsidP="00D23AC6"/>
    <w:p w:rsidR="00D85FB5" w:rsidRDefault="00D85FB5" w:rsidP="00E02DBA"/>
    <w:p w:rsidR="002E478A" w:rsidRPr="009110F1" w:rsidRDefault="002E478A" w:rsidP="002E478A">
      <w:pPr>
        <w:rPr>
          <w:b/>
        </w:rPr>
      </w:pPr>
      <w:r w:rsidRPr="009110F1">
        <w:rPr>
          <w:b/>
        </w:rPr>
        <w:t>Loppupisteet</w:t>
      </w:r>
    </w:p>
    <w:p w:rsidR="009110F1" w:rsidRDefault="009110F1" w:rsidP="009110F1"/>
    <w:p w:rsidR="009110F1" w:rsidRPr="009110F1" w:rsidRDefault="009110F1" w:rsidP="009110F1">
      <w:pPr>
        <w:pStyle w:val="Luettelokappale"/>
        <w:numPr>
          <w:ilvl w:val="0"/>
          <w:numId w:val="14"/>
        </w:numPr>
      </w:pPr>
      <w:r>
        <w:t xml:space="preserve">Mitä loppupisteohjeessa tarkoitetaan datalla? </w:t>
      </w:r>
      <w:proofErr w:type="gramStart"/>
      <w:r>
        <w:rPr>
          <w:rFonts w:cs="Arial"/>
        </w:rPr>
        <w:t>Pelkästään teoksessa olevia tietoja vai myös lue</w:t>
      </w:r>
      <w:r>
        <w:rPr>
          <w:rFonts w:cs="Arial"/>
        </w:rPr>
        <w:t>t</w:t>
      </w:r>
      <w:r>
        <w:rPr>
          <w:rFonts w:cs="Arial"/>
        </w:rPr>
        <w:t>telointisäännöistä tulevia merkkejä?</w:t>
      </w:r>
      <w:proofErr w:type="gramEnd"/>
    </w:p>
    <w:p w:rsidR="00E22006" w:rsidRPr="0006686E" w:rsidRDefault="00E22006" w:rsidP="00E22006">
      <w:pPr>
        <w:rPr>
          <w:color w:val="FF0000"/>
        </w:rPr>
      </w:pPr>
    </w:p>
    <w:p w:rsidR="00D62CB4" w:rsidRPr="00D62CB4" w:rsidRDefault="000E4184" w:rsidP="001562FB">
      <w:pPr>
        <w:ind w:firstLine="360"/>
        <w:rPr>
          <w:rFonts w:eastAsia="Times New Roman" w:cs="Arial"/>
          <w:sz w:val="18"/>
          <w:szCs w:val="18"/>
          <w:lang w:eastAsia="fi-FI"/>
        </w:rPr>
      </w:pPr>
      <w:r>
        <w:t xml:space="preserve">Vastaus: </w:t>
      </w:r>
      <w:r w:rsidR="001562FB">
        <w:t>Yleensä teoksen kuvailusta tulevia välimerkkejä, ei kuvailusääntöjen välimerkitystä.</w:t>
      </w:r>
    </w:p>
    <w:p w:rsidR="002F6053" w:rsidRPr="0038480F" w:rsidRDefault="002F6053" w:rsidP="0038480F"/>
    <w:sectPr w:rsidR="002F6053" w:rsidRPr="0038480F" w:rsidSect="000A0D8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BBB" w:rsidRDefault="00497BBB" w:rsidP="00D45142">
      <w:r>
        <w:separator/>
      </w:r>
    </w:p>
  </w:endnote>
  <w:endnote w:type="continuationSeparator" w:id="0">
    <w:p w:rsidR="00497BBB" w:rsidRDefault="00497BBB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A" w:rsidRDefault="00727DAA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A" w:rsidRDefault="00727DAA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A" w:rsidRDefault="00727DAA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BBB" w:rsidRDefault="00497BBB" w:rsidP="00D45142">
      <w:r>
        <w:separator/>
      </w:r>
    </w:p>
  </w:footnote>
  <w:footnote w:type="continuationSeparator" w:id="0">
    <w:p w:rsidR="00497BBB" w:rsidRDefault="00497BBB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A" w:rsidRDefault="00727DAA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727DAA" w:rsidRDefault="00727DAA">
    <w:pPr>
      <w:pStyle w:val="Yltunnis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A" w:rsidRDefault="00727DAA">
    <w:pPr>
      <w:pStyle w:val="Yltunnis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DAA" w:rsidRDefault="00727DA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632FF1"/>
    <w:multiLevelType w:val="hybridMultilevel"/>
    <w:tmpl w:val="49EC7822"/>
    <w:lvl w:ilvl="0" w:tplc="1F3C8CF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5E8B4768"/>
    <w:multiLevelType w:val="multilevel"/>
    <w:tmpl w:val="49FC9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abstractNum w:abstractNumId="15">
    <w:nsid w:val="676A21AC"/>
    <w:multiLevelType w:val="multilevel"/>
    <w:tmpl w:val="16B0E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10758A"/>
    <w:multiLevelType w:val="multilevel"/>
    <w:tmpl w:val="218EA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</w:num>
  <w:num w:numId="15">
    <w:abstractNumId w:val="16"/>
  </w:num>
  <w:num w:numId="16">
    <w:abstractNumId w:val="1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CF8"/>
    <w:rsid w:val="00010C1D"/>
    <w:rsid w:val="00023F6D"/>
    <w:rsid w:val="00024DD7"/>
    <w:rsid w:val="000634FB"/>
    <w:rsid w:val="0006686E"/>
    <w:rsid w:val="0009650C"/>
    <w:rsid w:val="000A01C5"/>
    <w:rsid w:val="000A0D8E"/>
    <w:rsid w:val="000B3690"/>
    <w:rsid w:val="000C1232"/>
    <w:rsid w:val="000E1345"/>
    <w:rsid w:val="000E4184"/>
    <w:rsid w:val="000E73CB"/>
    <w:rsid w:val="00106970"/>
    <w:rsid w:val="0013617A"/>
    <w:rsid w:val="001562FB"/>
    <w:rsid w:val="0017483F"/>
    <w:rsid w:val="001E4029"/>
    <w:rsid w:val="001F2B8E"/>
    <w:rsid w:val="00205D73"/>
    <w:rsid w:val="00215555"/>
    <w:rsid w:val="00221647"/>
    <w:rsid w:val="00236104"/>
    <w:rsid w:val="00293CD8"/>
    <w:rsid w:val="00295514"/>
    <w:rsid w:val="002A562D"/>
    <w:rsid w:val="002C1CFF"/>
    <w:rsid w:val="002D1028"/>
    <w:rsid w:val="002E478A"/>
    <w:rsid w:val="002F019D"/>
    <w:rsid w:val="002F6053"/>
    <w:rsid w:val="00362F59"/>
    <w:rsid w:val="003678F8"/>
    <w:rsid w:val="00377D27"/>
    <w:rsid w:val="0038480F"/>
    <w:rsid w:val="00397600"/>
    <w:rsid w:val="003A13CD"/>
    <w:rsid w:val="003B1AEE"/>
    <w:rsid w:val="003F6F94"/>
    <w:rsid w:val="00402038"/>
    <w:rsid w:val="00406A64"/>
    <w:rsid w:val="00452CF8"/>
    <w:rsid w:val="0045789B"/>
    <w:rsid w:val="00475F9F"/>
    <w:rsid w:val="0049735A"/>
    <w:rsid w:val="00497BBB"/>
    <w:rsid w:val="004E3C33"/>
    <w:rsid w:val="00534E13"/>
    <w:rsid w:val="00555AC1"/>
    <w:rsid w:val="0058727A"/>
    <w:rsid w:val="005901C5"/>
    <w:rsid w:val="005A1AB9"/>
    <w:rsid w:val="005C49F7"/>
    <w:rsid w:val="005D310E"/>
    <w:rsid w:val="005E0D42"/>
    <w:rsid w:val="00606488"/>
    <w:rsid w:val="00631BFE"/>
    <w:rsid w:val="00651F55"/>
    <w:rsid w:val="00654E35"/>
    <w:rsid w:val="006B601E"/>
    <w:rsid w:val="006C3716"/>
    <w:rsid w:val="006E38D5"/>
    <w:rsid w:val="00713CF8"/>
    <w:rsid w:val="007161E3"/>
    <w:rsid w:val="00727DAA"/>
    <w:rsid w:val="00742C67"/>
    <w:rsid w:val="00751238"/>
    <w:rsid w:val="00760019"/>
    <w:rsid w:val="00793BD6"/>
    <w:rsid w:val="00793F5D"/>
    <w:rsid w:val="007B0274"/>
    <w:rsid w:val="007F30A6"/>
    <w:rsid w:val="00820F7B"/>
    <w:rsid w:val="008314B4"/>
    <w:rsid w:val="00873338"/>
    <w:rsid w:val="00893CEB"/>
    <w:rsid w:val="008C71FE"/>
    <w:rsid w:val="00905557"/>
    <w:rsid w:val="009110F1"/>
    <w:rsid w:val="0092719D"/>
    <w:rsid w:val="00931674"/>
    <w:rsid w:val="00936891"/>
    <w:rsid w:val="009439B9"/>
    <w:rsid w:val="00945508"/>
    <w:rsid w:val="009460B9"/>
    <w:rsid w:val="00975673"/>
    <w:rsid w:val="00983608"/>
    <w:rsid w:val="0099365B"/>
    <w:rsid w:val="0099710D"/>
    <w:rsid w:val="009B0E7A"/>
    <w:rsid w:val="009C6E2D"/>
    <w:rsid w:val="009F48D6"/>
    <w:rsid w:val="00A20D6C"/>
    <w:rsid w:val="00A22725"/>
    <w:rsid w:val="00A230CB"/>
    <w:rsid w:val="00A31BEF"/>
    <w:rsid w:val="00A34000"/>
    <w:rsid w:val="00A406CC"/>
    <w:rsid w:val="00A55764"/>
    <w:rsid w:val="00A57C86"/>
    <w:rsid w:val="00A819DC"/>
    <w:rsid w:val="00AB64A0"/>
    <w:rsid w:val="00B1319E"/>
    <w:rsid w:val="00B3394D"/>
    <w:rsid w:val="00B6437B"/>
    <w:rsid w:val="00B84AC0"/>
    <w:rsid w:val="00B8570E"/>
    <w:rsid w:val="00B91E39"/>
    <w:rsid w:val="00B94FFD"/>
    <w:rsid w:val="00BB2DD8"/>
    <w:rsid w:val="00BF602F"/>
    <w:rsid w:val="00C042D5"/>
    <w:rsid w:val="00C36AED"/>
    <w:rsid w:val="00C665C7"/>
    <w:rsid w:val="00C76F21"/>
    <w:rsid w:val="00C85933"/>
    <w:rsid w:val="00CA5064"/>
    <w:rsid w:val="00CD6CF7"/>
    <w:rsid w:val="00D10C57"/>
    <w:rsid w:val="00D23AC6"/>
    <w:rsid w:val="00D42981"/>
    <w:rsid w:val="00D45142"/>
    <w:rsid w:val="00D47A9B"/>
    <w:rsid w:val="00D62CB4"/>
    <w:rsid w:val="00D64434"/>
    <w:rsid w:val="00D85FB5"/>
    <w:rsid w:val="00D92BAE"/>
    <w:rsid w:val="00DB020E"/>
    <w:rsid w:val="00DB6078"/>
    <w:rsid w:val="00DE0CFF"/>
    <w:rsid w:val="00E02DBA"/>
    <w:rsid w:val="00E100B8"/>
    <w:rsid w:val="00E22006"/>
    <w:rsid w:val="00E61070"/>
    <w:rsid w:val="00E73F6A"/>
    <w:rsid w:val="00EB2EAC"/>
    <w:rsid w:val="00EB4E53"/>
    <w:rsid w:val="00EB60ED"/>
    <w:rsid w:val="00EB6C3D"/>
    <w:rsid w:val="00ED11CA"/>
    <w:rsid w:val="00ED482E"/>
    <w:rsid w:val="00F04A0E"/>
    <w:rsid w:val="00F771F8"/>
    <w:rsid w:val="00F8321C"/>
    <w:rsid w:val="00FA3D41"/>
    <w:rsid w:val="00FA6F3F"/>
    <w:rsid w:val="00FC6598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52CF8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452CF8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99365B"/>
    <w:rPr>
      <w:b/>
      <w:bCs/>
    </w:rPr>
  </w:style>
  <w:style w:type="character" w:styleId="Korostus">
    <w:name w:val="Emphasis"/>
    <w:basedOn w:val="Kappaleenoletusfontti"/>
    <w:uiPriority w:val="20"/>
    <w:qFormat/>
    <w:rsid w:val="0099365B"/>
    <w:rPr>
      <w:i/>
      <w:iCs/>
    </w:rPr>
  </w:style>
  <w:style w:type="character" w:customStyle="1" w:styleId="boldit2">
    <w:name w:val="boldit2"/>
    <w:basedOn w:val="Kappaleenoletusfontti"/>
    <w:rsid w:val="00DB020E"/>
    <w:rPr>
      <w:b/>
      <w:bCs/>
    </w:rPr>
  </w:style>
  <w:style w:type="character" w:customStyle="1" w:styleId="subfieldmarcdata">
    <w:name w:val="subfieldmarcdata"/>
    <w:basedOn w:val="Kappaleenoletusfontti"/>
    <w:rsid w:val="00DB020E"/>
  </w:style>
  <w:style w:type="paragraph" w:customStyle="1" w:styleId="fieldtext">
    <w:name w:val="fieldtext"/>
    <w:basedOn w:val="Normaali"/>
    <w:rsid w:val="00A819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ldit">
    <w:name w:val="boldit"/>
    <w:basedOn w:val="Kappaleenoletusfontti"/>
    <w:rsid w:val="00A819DC"/>
  </w:style>
  <w:style w:type="character" w:customStyle="1" w:styleId="highlight">
    <w:name w:val="highlight"/>
    <w:basedOn w:val="Kappaleenoletusfontti"/>
    <w:rsid w:val="00A819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52CF8"/>
    <w:rPr>
      <w:rFonts w:ascii="Arial" w:hAnsi="Arial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4E3C33"/>
    <w:pPr>
      <w:keepNext/>
      <w:keepLines/>
      <w:spacing w:before="240" w:after="6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771F8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4E3C33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771F8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771F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771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 w:cs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 w:cs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 w:cs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Luettelokappale">
    <w:name w:val="List Paragraph"/>
    <w:basedOn w:val="Normaali"/>
    <w:uiPriority w:val="34"/>
    <w:qFormat/>
    <w:rsid w:val="00452CF8"/>
    <w:pPr>
      <w:ind w:left="720"/>
      <w:contextualSpacing/>
    </w:pPr>
  </w:style>
  <w:style w:type="character" w:styleId="Voimakas">
    <w:name w:val="Strong"/>
    <w:basedOn w:val="Kappaleenoletusfontti"/>
    <w:uiPriority w:val="22"/>
    <w:qFormat/>
    <w:rsid w:val="0099365B"/>
    <w:rPr>
      <w:b/>
      <w:bCs/>
    </w:rPr>
  </w:style>
  <w:style w:type="character" w:styleId="Korostus">
    <w:name w:val="Emphasis"/>
    <w:basedOn w:val="Kappaleenoletusfontti"/>
    <w:uiPriority w:val="20"/>
    <w:qFormat/>
    <w:rsid w:val="0099365B"/>
    <w:rPr>
      <w:i/>
      <w:iCs/>
    </w:rPr>
  </w:style>
  <w:style w:type="character" w:customStyle="1" w:styleId="boldit2">
    <w:name w:val="boldit2"/>
    <w:basedOn w:val="Kappaleenoletusfontti"/>
    <w:rsid w:val="00DB020E"/>
    <w:rPr>
      <w:b/>
      <w:bCs/>
    </w:rPr>
  </w:style>
  <w:style w:type="character" w:customStyle="1" w:styleId="subfieldmarcdata">
    <w:name w:val="subfieldmarcdata"/>
    <w:basedOn w:val="Kappaleenoletusfontti"/>
    <w:rsid w:val="00DB020E"/>
  </w:style>
  <w:style w:type="paragraph" w:customStyle="1" w:styleId="fieldtext">
    <w:name w:val="fieldtext"/>
    <w:basedOn w:val="Normaali"/>
    <w:rsid w:val="00A819D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oldit">
    <w:name w:val="boldit"/>
    <w:basedOn w:val="Kappaleenoletusfontti"/>
    <w:rsid w:val="00A819DC"/>
  </w:style>
  <w:style w:type="character" w:customStyle="1" w:styleId="highlight">
    <w:name w:val="highlight"/>
    <w:basedOn w:val="Kappaleenoletusfontti"/>
    <w:rsid w:val="00A81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4926">
          <w:marLeft w:val="75"/>
          <w:marRight w:val="75"/>
          <w:marTop w:val="1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2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5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02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92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1933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09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02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849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9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671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27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1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52B11-4D0E-4CFE-B01C-432EF5684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475</Words>
  <Characters>3848</Characters>
  <Application>Microsoft Office Word</Application>
  <DocSecurity>0</DocSecurity>
  <Lines>32</Lines>
  <Paragraphs>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Turun kaupunki</Company>
  <LinksUpToDate>false</LinksUpToDate>
  <CharactersWithSpaces>4315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Viitanen Anna</dc:creator>
  <cp:keywords/>
  <dc:description/>
  <cp:lastModifiedBy>Vieras Kirjasto</cp:lastModifiedBy>
  <cp:revision>2</cp:revision>
  <dcterms:created xsi:type="dcterms:W3CDTF">2012-12-19T13:33:00Z</dcterms:created>
  <dcterms:modified xsi:type="dcterms:W3CDTF">2012-12-19T13:33:00Z</dcterms:modified>
</cp:coreProperties>
</file>